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52A" w:rsidRPr="0010407F" w:rsidRDefault="0062752A" w:rsidP="0062752A">
      <w:pPr>
        <w:spacing w:line="276" w:lineRule="auto"/>
        <w:jc w:val="center"/>
      </w:pPr>
      <w:r w:rsidRPr="0010407F">
        <w:rPr>
          <w:noProof/>
          <w:lang w:eastAsia="ru-RU"/>
        </w:rPr>
        <w:drawing>
          <wp:inline distT="0" distB="0" distL="0" distR="0" wp14:anchorId="785D77AA" wp14:editId="34C4A2D4">
            <wp:extent cx="3174643" cy="78335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3221410" cy="794893"/>
                    </a:xfrm>
                    <a:prstGeom prst="rect">
                      <a:avLst/>
                    </a:prstGeom>
                  </pic:spPr>
                </pic:pic>
              </a:graphicData>
            </a:graphic>
          </wp:inline>
        </w:drawing>
      </w:r>
    </w:p>
    <w:p w:rsidR="0062752A" w:rsidRPr="0010407F" w:rsidRDefault="0062752A" w:rsidP="0062752A">
      <w:pPr>
        <w:spacing w:line="276" w:lineRule="auto"/>
        <w:jc w:val="center"/>
        <w:rPr>
          <w:b/>
        </w:rPr>
      </w:pPr>
      <w:r w:rsidRPr="0010407F">
        <w:rPr>
          <w:b/>
        </w:rPr>
        <w:t>ООО «Проектная группа «Просто»»</w:t>
      </w:r>
    </w:p>
    <w:p w:rsidR="0062752A" w:rsidRPr="0010407F" w:rsidRDefault="0062752A" w:rsidP="0062752A">
      <w:pPr>
        <w:spacing w:line="276" w:lineRule="auto"/>
        <w:jc w:val="center"/>
      </w:pPr>
    </w:p>
    <w:p w:rsidR="0062752A" w:rsidRPr="0010407F" w:rsidRDefault="0062752A" w:rsidP="0062752A">
      <w:pPr>
        <w:spacing w:line="276" w:lineRule="auto"/>
        <w:jc w:val="center"/>
      </w:pPr>
    </w:p>
    <w:p w:rsidR="0062752A" w:rsidRPr="0010407F" w:rsidRDefault="0062752A" w:rsidP="0062752A">
      <w:pPr>
        <w:spacing w:line="276" w:lineRule="auto"/>
        <w:jc w:val="center"/>
      </w:pPr>
    </w:p>
    <w:p w:rsidR="0062752A" w:rsidRPr="0010407F" w:rsidRDefault="0062752A" w:rsidP="0062752A">
      <w:pPr>
        <w:spacing w:line="276" w:lineRule="auto"/>
        <w:jc w:val="center"/>
      </w:pPr>
    </w:p>
    <w:p w:rsidR="0062752A" w:rsidRPr="0010407F" w:rsidRDefault="0062752A" w:rsidP="0062752A">
      <w:pPr>
        <w:spacing w:line="276" w:lineRule="auto"/>
        <w:jc w:val="center"/>
      </w:pPr>
    </w:p>
    <w:p w:rsidR="0062752A" w:rsidRPr="0010407F" w:rsidRDefault="0062752A" w:rsidP="0062752A">
      <w:pPr>
        <w:spacing w:line="276" w:lineRule="auto"/>
        <w:jc w:val="center"/>
      </w:pPr>
    </w:p>
    <w:p w:rsidR="0062752A" w:rsidRPr="0010407F" w:rsidRDefault="0062752A" w:rsidP="0062752A">
      <w:pPr>
        <w:spacing w:line="276" w:lineRule="auto"/>
        <w:jc w:val="center"/>
      </w:pPr>
      <w:r w:rsidRPr="0010407F">
        <w:t>ОТЧЕТ</w:t>
      </w:r>
    </w:p>
    <w:p w:rsidR="0062752A" w:rsidRPr="0010407F" w:rsidRDefault="0062752A" w:rsidP="0062752A">
      <w:pPr>
        <w:spacing w:line="276" w:lineRule="auto"/>
        <w:jc w:val="center"/>
      </w:pPr>
      <w:r w:rsidRPr="0010407F">
        <w:t>ПО РЕЗУЛЬТАТАМ НЕЗАВИСИМОЙ ОЦЕНКИ КАЧЕСТВА</w:t>
      </w:r>
    </w:p>
    <w:p w:rsidR="0062752A" w:rsidRPr="0010407F" w:rsidRDefault="0062752A" w:rsidP="0062752A">
      <w:pPr>
        <w:spacing w:line="276" w:lineRule="auto"/>
        <w:jc w:val="center"/>
      </w:pPr>
      <w:r w:rsidRPr="0010407F">
        <w:t>УСЛОВИЙ ОСУЩЕСТВЛЕНИЯ ОБРАЗОВАТЕЛЬНОЙ ДЕЯТЕЛЬНОСТИ</w:t>
      </w:r>
    </w:p>
    <w:p w:rsidR="0062752A" w:rsidRPr="0010407F" w:rsidRDefault="0062752A" w:rsidP="0062752A">
      <w:pPr>
        <w:spacing w:line="276" w:lineRule="auto"/>
        <w:jc w:val="center"/>
      </w:pPr>
      <w:r>
        <w:t>В ПЕРМСКОМ КРАЕ В 2024</w:t>
      </w:r>
      <w:r w:rsidRPr="0010407F">
        <w:t xml:space="preserve"> ГОДУ</w:t>
      </w:r>
    </w:p>
    <w:p w:rsidR="0062752A" w:rsidRPr="0010407F" w:rsidRDefault="004216AB" w:rsidP="0062752A">
      <w:pPr>
        <w:spacing w:line="276" w:lineRule="auto"/>
        <w:jc w:val="center"/>
      </w:pPr>
      <w:r>
        <w:t>УЧРЕЖДЕНИЯМИ</w:t>
      </w:r>
      <w:r w:rsidR="0062752A" w:rsidRPr="00411DAB">
        <w:t xml:space="preserve"> </w:t>
      </w:r>
      <w:r w:rsidR="0062752A">
        <w:t>ПРОФЕССИОНАЛЬНОГО ОБРАЗОВАНИЯ</w:t>
      </w:r>
    </w:p>
    <w:p w:rsidR="0062752A" w:rsidRPr="0010407F" w:rsidRDefault="0062752A" w:rsidP="0062752A">
      <w:pPr>
        <w:spacing w:line="276" w:lineRule="auto"/>
        <w:jc w:val="center"/>
      </w:pPr>
    </w:p>
    <w:p w:rsidR="0062752A" w:rsidRPr="0010407F" w:rsidRDefault="0062752A" w:rsidP="0062752A">
      <w:pPr>
        <w:spacing w:line="276" w:lineRule="auto"/>
        <w:jc w:val="center"/>
      </w:pPr>
    </w:p>
    <w:p w:rsidR="0062752A" w:rsidRPr="0010407F" w:rsidRDefault="0062752A" w:rsidP="0062752A">
      <w:pPr>
        <w:spacing w:line="276" w:lineRule="auto"/>
        <w:jc w:val="center"/>
      </w:pPr>
    </w:p>
    <w:p w:rsidR="0062752A" w:rsidRPr="0010407F" w:rsidRDefault="0062752A" w:rsidP="0062752A">
      <w:pPr>
        <w:spacing w:line="276" w:lineRule="auto"/>
        <w:jc w:val="center"/>
      </w:pPr>
    </w:p>
    <w:p w:rsidR="0062752A" w:rsidRPr="0010407F" w:rsidRDefault="0062752A" w:rsidP="0062752A">
      <w:pPr>
        <w:spacing w:line="276" w:lineRule="auto"/>
        <w:jc w:val="center"/>
      </w:pPr>
    </w:p>
    <w:p w:rsidR="0062752A" w:rsidRPr="0010407F" w:rsidRDefault="0062752A" w:rsidP="0062752A">
      <w:pPr>
        <w:spacing w:line="276" w:lineRule="auto"/>
        <w:jc w:val="center"/>
      </w:pPr>
    </w:p>
    <w:p w:rsidR="0062752A" w:rsidRPr="0010407F" w:rsidRDefault="0062752A" w:rsidP="0062752A">
      <w:pPr>
        <w:spacing w:line="276" w:lineRule="auto"/>
        <w:jc w:val="center"/>
      </w:pPr>
    </w:p>
    <w:p w:rsidR="009B7EE9" w:rsidRPr="00125ECF" w:rsidRDefault="009B7EE9" w:rsidP="009B7EE9">
      <w:pPr>
        <w:spacing w:line="276" w:lineRule="auto"/>
        <w:ind w:left="4678" w:firstLine="0"/>
      </w:pPr>
      <w:r w:rsidRPr="00125ECF">
        <w:t>И</w:t>
      </w:r>
      <w:r>
        <w:t>спо</w:t>
      </w:r>
      <w:r w:rsidRPr="00125ECF">
        <w:t>лнитель:</w:t>
      </w:r>
    </w:p>
    <w:p w:rsidR="009B7EE9" w:rsidRPr="00125ECF" w:rsidRDefault="009B7EE9" w:rsidP="009B7EE9">
      <w:pPr>
        <w:spacing w:line="276" w:lineRule="auto"/>
        <w:ind w:left="4678" w:firstLine="0"/>
      </w:pPr>
      <w:proofErr w:type="spellStart"/>
      <w:r w:rsidRPr="00125ECF">
        <w:t>Волегов</w:t>
      </w:r>
      <w:proofErr w:type="spellEnd"/>
      <w:r w:rsidRPr="00125ECF">
        <w:t xml:space="preserve"> Владимир Сергеевич,</w:t>
      </w:r>
    </w:p>
    <w:p w:rsidR="009B7EE9" w:rsidRDefault="009B7EE9" w:rsidP="009B7EE9">
      <w:pPr>
        <w:spacing w:line="276" w:lineRule="auto"/>
        <w:ind w:left="4678" w:firstLine="0"/>
      </w:pPr>
      <w:r w:rsidRPr="00125ECF">
        <w:t xml:space="preserve">канд. </w:t>
      </w:r>
      <w:proofErr w:type="spellStart"/>
      <w:r w:rsidRPr="00125ECF">
        <w:t>социол</w:t>
      </w:r>
      <w:proofErr w:type="spellEnd"/>
      <w:r w:rsidRPr="00125ECF">
        <w:t>. наук, доцент кафедры социологии</w:t>
      </w:r>
      <w:r>
        <w:t xml:space="preserve">, заместитель декана философско-социологического факультета по научной работе </w:t>
      </w:r>
    </w:p>
    <w:p w:rsidR="009B7EE9" w:rsidRDefault="009B7EE9" w:rsidP="009B7EE9">
      <w:pPr>
        <w:spacing w:line="276" w:lineRule="auto"/>
        <w:ind w:left="4678" w:firstLine="0"/>
      </w:pPr>
      <w:r w:rsidRPr="00125ECF">
        <w:t xml:space="preserve">ФГАОУ </w:t>
      </w:r>
      <w:proofErr w:type="gramStart"/>
      <w:r w:rsidRPr="00125ECF">
        <w:t>ВО</w:t>
      </w:r>
      <w:proofErr w:type="gramEnd"/>
      <w:r w:rsidRPr="00125ECF">
        <w:t xml:space="preserve"> «Пермский государственный национальный исследовательский университет»</w:t>
      </w:r>
    </w:p>
    <w:p w:rsidR="0062752A" w:rsidRPr="0010407F" w:rsidRDefault="0062752A" w:rsidP="0062752A">
      <w:pPr>
        <w:spacing w:line="276" w:lineRule="auto"/>
        <w:ind w:left="4678"/>
      </w:pPr>
    </w:p>
    <w:p w:rsidR="0062752A" w:rsidRPr="0010407F" w:rsidRDefault="0062752A" w:rsidP="0062752A">
      <w:pPr>
        <w:spacing w:line="276" w:lineRule="auto"/>
        <w:jc w:val="center"/>
      </w:pPr>
    </w:p>
    <w:p w:rsidR="0062752A" w:rsidRPr="0010407F" w:rsidRDefault="0062752A" w:rsidP="0062752A">
      <w:pPr>
        <w:spacing w:line="276" w:lineRule="auto"/>
        <w:jc w:val="center"/>
      </w:pPr>
    </w:p>
    <w:p w:rsidR="0062752A" w:rsidRPr="0010407F" w:rsidRDefault="0062752A" w:rsidP="0062752A">
      <w:pPr>
        <w:spacing w:line="276" w:lineRule="auto"/>
      </w:pPr>
    </w:p>
    <w:p w:rsidR="0062752A" w:rsidRPr="0010407F" w:rsidRDefault="0062752A" w:rsidP="0062752A">
      <w:pPr>
        <w:spacing w:line="276" w:lineRule="auto"/>
      </w:pPr>
    </w:p>
    <w:p w:rsidR="0062752A" w:rsidRDefault="00BB3785" w:rsidP="0062752A">
      <w:pPr>
        <w:ind w:firstLine="0"/>
        <w:jc w:val="center"/>
        <w:rPr>
          <w:b/>
        </w:rPr>
      </w:pPr>
      <w:r>
        <w:t>Пермь 2024</w:t>
      </w:r>
    </w:p>
    <w:p w:rsidR="0062752A" w:rsidRDefault="0062752A">
      <w:pPr>
        <w:rPr>
          <w:b/>
        </w:rPr>
      </w:pPr>
      <w:r>
        <w:rPr>
          <w:b/>
        </w:rPr>
        <w:br w:type="page"/>
      </w:r>
    </w:p>
    <w:p w:rsidR="006E609B" w:rsidRDefault="006E609B" w:rsidP="00B853E4">
      <w:pPr>
        <w:spacing w:line="276" w:lineRule="auto"/>
        <w:ind w:firstLine="0"/>
        <w:jc w:val="center"/>
        <w:rPr>
          <w:b/>
          <w:sz w:val="32"/>
        </w:rPr>
      </w:pPr>
      <w:r w:rsidRPr="00131DCF">
        <w:rPr>
          <w:b/>
          <w:sz w:val="32"/>
        </w:rPr>
        <w:lastRenderedPageBreak/>
        <w:t>Оглавление</w:t>
      </w:r>
    </w:p>
    <w:p w:rsidR="006E609B" w:rsidRPr="00131DCF" w:rsidRDefault="006E609B" w:rsidP="00B853E4">
      <w:pPr>
        <w:spacing w:line="276" w:lineRule="auto"/>
        <w:ind w:firstLine="0"/>
        <w:jc w:val="center"/>
        <w:rPr>
          <w:b/>
          <w:sz w:val="32"/>
        </w:rPr>
      </w:pPr>
    </w:p>
    <w:sdt>
      <w:sdtPr>
        <w:rPr>
          <w:rFonts w:ascii="Times New Roman" w:eastAsiaTheme="minorHAnsi" w:hAnsi="Times New Roman" w:cs="Times New Roman"/>
          <w:b w:val="0"/>
          <w:bCs w:val="0"/>
          <w:color w:val="auto"/>
        </w:rPr>
        <w:id w:val="72859267"/>
        <w:docPartObj>
          <w:docPartGallery w:val="Table of Contents"/>
          <w:docPartUnique/>
        </w:docPartObj>
      </w:sdtPr>
      <w:sdtContent>
        <w:p w:rsidR="00A7592C" w:rsidRDefault="00A7592C" w:rsidP="009B1B1E">
          <w:pPr>
            <w:pStyle w:val="ab"/>
            <w:spacing w:before="0"/>
            <w:jc w:val="both"/>
          </w:pPr>
        </w:p>
        <w:p w:rsidR="00A7592C" w:rsidRPr="009B1B1E" w:rsidRDefault="003D79A0" w:rsidP="009B1B1E">
          <w:pPr>
            <w:pStyle w:val="11"/>
          </w:pPr>
          <w:r>
            <w:fldChar w:fldCharType="begin"/>
          </w:r>
          <w:r w:rsidR="00A7592C">
            <w:instrText xml:space="preserve"> TOC \o "1-3" \h \z \u </w:instrText>
          </w:r>
          <w:r>
            <w:fldChar w:fldCharType="separate"/>
          </w:r>
          <w:hyperlink w:anchor="_Toc184478528" w:history="1">
            <w:r w:rsidR="00A7592C" w:rsidRPr="009B1B1E">
              <w:rPr>
                <w:rStyle w:val="ac"/>
              </w:rPr>
              <w:t>Организационные аспекты независимой оценки качества условий осуществления образовательной деятельности учреждениями среднего профессионального образования Пермского края в 2024 году</w:t>
            </w:r>
            <w:r w:rsidR="00A7592C" w:rsidRPr="009B1B1E">
              <w:rPr>
                <w:webHidden/>
              </w:rPr>
              <w:tab/>
            </w:r>
            <w:r w:rsidRPr="009B1B1E">
              <w:rPr>
                <w:webHidden/>
              </w:rPr>
              <w:fldChar w:fldCharType="begin"/>
            </w:r>
            <w:r w:rsidR="00A7592C" w:rsidRPr="009B1B1E">
              <w:rPr>
                <w:webHidden/>
              </w:rPr>
              <w:instrText xml:space="preserve"> PAGEREF _Toc184478528 \h </w:instrText>
            </w:r>
            <w:r w:rsidRPr="009B1B1E">
              <w:rPr>
                <w:webHidden/>
              </w:rPr>
            </w:r>
            <w:r w:rsidRPr="009B1B1E">
              <w:rPr>
                <w:webHidden/>
              </w:rPr>
              <w:fldChar w:fldCharType="separate"/>
            </w:r>
            <w:r w:rsidR="00E73290">
              <w:rPr>
                <w:webHidden/>
              </w:rPr>
              <w:t>4</w:t>
            </w:r>
            <w:r w:rsidRPr="009B1B1E">
              <w:rPr>
                <w:webHidden/>
              </w:rPr>
              <w:fldChar w:fldCharType="end"/>
            </w:r>
          </w:hyperlink>
        </w:p>
        <w:p w:rsidR="00A7592C" w:rsidRDefault="00B2774B" w:rsidP="009B1B1E">
          <w:pPr>
            <w:pStyle w:val="21"/>
            <w:tabs>
              <w:tab w:val="right" w:leader="dot" w:pos="9345"/>
            </w:tabs>
            <w:spacing w:after="0" w:line="276" w:lineRule="auto"/>
            <w:rPr>
              <w:noProof/>
            </w:rPr>
          </w:pPr>
          <w:hyperlink w:anchor="_Toc184478529" w:history="1">
            <w:r w:rsidR="00A7592C" w:rsidRPr="00910A64">
              <w:rPr>
                <w:rStyle w:val="ac"/>
                <w:noProof/>
              </w:rPr>
              <w:t>Процедура проведения НОКО</w:t>
            </w:r>
            <w:r w:rsidR="00A7592C">
              <w:rPr>
                <w:noProof/>
                <w:webHidden/>
              </w:rPr>
              <w:tab/>
            </w:r>
            <w:r w:rsidR="003D79A0">
              <w:rPr>
                <w:noProof/>
                <w:webHidden/>
              </w:rPr>
              <w:fldChar w:fldCharType="begin"/>
            </w:r>
            <w:r w:rsidR="00A7592C">
              <w:rPr>
                <w:noProof/>
                <w:webHidden/>
              </w:rPr>
              <w:instrText xml:space="preserve"> PAGEREF _Toc184478529 \h </w:instrText>
            </w:r>
            <w:r w:rsidR="003D79A0">
              <w:rPr>
                <w:noProof/>
                <w:webHidden/>
              </w:rPr>
            </w:r>
            <w:r w:rsidR="003D79A0">
              <w:rPr>
                <w:noProof/>
                <w:webHidden/>
              </w:rPr>
              <w:fldChar w:fldCharType="separate"/>
            </w:r>
            <w:r w:rsidR="00E73290">
              <w:rPr>
                <w:noProof/>
                <w:webHidden/>
              </w:rPr>
              <w:t>4</w:t>
            </w:r>
            <w:r w:rsidR="003D79A0">
              <w:rPr>
                <w:noProof/>
                <w:webHidden/>
              </w:rPr>
              <w:fldChar w:fldCharType="end"/>
            </w:r>
          </w:hyperlink>
        </w:p>
        <w:p w:rsidR="00A7592C" w:rsidRDefault="00B2774B" w:rsidP="009B1B1E">
          <w:pPr>
            <w:pStyle w:val="21"/>
            <w:tabs>
              <w:tab w:val="right" w:leader="dot" w:pos="9345"/>
            </w:tabs>
            <w:spacing w:after="0" w:line="276" w:lineRule="auto"/>
            <w:rPr>
              <w:noProof/>
            </w:rPr>
          </w:pPr>
          <w:hyperlink w:anchor="_Toc184478530" w:history="1">
            <w:r w:rsidR="00A7592C" w:rsidRPr="00910A64">
              <w:rPr>
                <w:rStyle w:val="ac"/>
                <w:noProof/>
              </w:rPr>
              <w:t>Методика и инструментарий исследования</w:t>
            </w:r>
            <w:r w:rsidR="00A7592C">
              <w:rPr>
                <w:noProof/>
                <w:webHidden/>
              </w:rPr>
              <w:tab/>
            </w:r>
            <w:r w:rsidR="003D79A0">
              <w:rPr>
                <w:noProof/>
                <w:webHidden/>
              </w:rPr>
              <w:fldChar w:fldCharType="begin"/>
            </w:r>
            <w:r w:rsidR="00A7592C">
              <w:rPr>
                <w:noProof/>
                <w:webHidden/>
              </w:rPr>
              <w:instrText xml:space="preserve"> PAGEREF _Toc184478530 \h </w:instrText>
            </w:r>
            <w:r w:rsidR="003D79A0">
              <w:rPr>
                <w:noProof/>
                <w:webHidden/>
              </w:rPr>
            </w:r>
            <w:r w:rsidR="003D79A0">
              <w:rPr>
                <w:noProof/>
                <w:webHidden/>
              </w:rPr>
              <w:fldChar w:fldCharType="separate"/>
            </w:r>
            <w:r w:rsidR="00E73290">
              <w:rPr>
                <w:noProof/>
                <w:webHidden/>
              </w:rPr>
              <w:t>6</w:t>
            </w:r>
            <w:r w:rsidR="003D79A0">
              <w:rPr>
                <w:noProof/>
                <w:webHidden/>
              </w:rPr>
              <w:fldChar w:fldCharType="end"/>
            </w:r>
          </w:hyperlink>
        </w:p>
        <w:p w:rsidR="00A7592C" w:rsidRDefault="00B2774B" w:rsidP="009B1B1E">
          <w:pPr>
            <w:pStyle w:val="11"/>
          </w:pPr>
          <w:hyperlink w:anchor="_Toc184478531" w:history="1">
            <w:r w:rsidR="00A7592C" w:rsidRPr="00910A64">
              <w:rPr>
                <w:rStyle w:val="ac"/>
              </w:rPr>
              <w:t>Общие результаты проведения независимой оценки качества условий осуществления образовательной деятельности учреждениями среднего профессионального образования Пермского края в 2024 году</w:t>
            </w:r>
            <w:r w:rsidR="00A7592C">
              <w:rPr>
                <w:webHidden/>
              </w:rPr>
              <w:tab/>
            </w:r>
            <w:r w:rsidR="003D79A0">
              <w:rPr>
                <w:webHidden/>
              </w:rPr>
              <w:fldChar w:fldCharType="begin"/>
            </w:r>
            <w:r w:rsidR="00A7592C">
              <w:rPr>
                <w:webHidden/>
              </w:rPr>
              <w:instrText xml:space="preserve"> PAGEREF _Toc184478531 \h </w:instrText>
            </w:r>
            <w:r w:rsidR="003D79A0">
              <w:rPr>
                <w:webHidden/>
              </w:rPr>
            </w:r>
            <w:r w:rsidR="003D79A0">
              <w:rPr>
                <w:webHidden/>
              </w:rPr>
              <w:fldChar w:fldCharType="separate"/>
            </w:r>
            <w:r w:rsidR="00E73290">
              <w:rPr>
                <w:webHidden/>
              </w:rPr>
              <w:t>8</w:t>
            </w:r>
            <w:r w:rsidR="003D79A0">
              <w:rPr>
                <w:webHidden/>
              </w:rPr>
              <w:fldChar w:fldCharType="end"/>
            </w:r>
          </w:hyperlink>
        </w:p>
        <w:p w:rsidR="00A7592C" w:rsidRDefault="00B2774B" w:rsidP="009B1B1E">
          <w:pPr>
            <w:pStyle w:val="21"/>
            <w:tabs>
              <w:tab w:val="right" w:leader="dot" w:pos="9345"/>
            </w:tabs>
            <w:spacing w:after="0" w:line="276" w:lineRule="auto"/>
            <w:rPr>
              <w:noProof/>
            </w:rPr>
          </w:pPr>
          <w:hyperlink w:anchor="_Toc184478532" w:history="1">
            <w:r w:rsidR="00A7592C" w:rsidRPr="00910A64">
              <w:rPr>
                <w:rStyle w:val="ac"/>
                <w:noProof/>
              </w:rPr>
              <w:t>Общая интегральная оценка</w:t>
            </w:r>
            <w:r w:rsidR="00A7592C">
              <w:rPr>
                <w:noProof/>
                <w:webHidden/>
              </w:rPr>
              <w:tab/>
            </w:r>
            <w:r w:rsidR="003D79A0">
              <w:rPr>
                <w:noProof/>
                <w:webHidden/>
              </w:rPr>
              <w:fldChar w:fldCharType="begin"/>
            </w:r>
            <w:r w:rsidR="00A7592C">
              <w:rPr>
                <w:noProof/>
                <w:webHidden/>
              </w:rPr>
              <w:instrText xml:space="preserve"> PAGEREF _Toc184478532 \h </w:instrText>
            </w:r>
            <w:r w:rsidR="003D79A0">
              <w:rPr>
                <w:noProof/>
                <w:webHidden/>
              </w:rPr>
            </w:r>
            <w:r w:rsidR="003D79A0">
              <w:rPr>
                <w:noProof/>
                <w:webHidden/>
              </w:rPr>
              <w:fldChar w:fldCharType="separate"/>
            </w:r>
            <w:r w:rsidR="00E73290">
              <w:rPr>
                <w:noProof/>
                <w:webHidden/>
              </w:rPr>
              <w:t>8</w:t>
            </w:r>
            <w:r w:rsidR="003D79A0">
              <w:rPr>
                <w:noProof/>
                <w:webHidden/>
              </w:rPr>
              <w:fldChar w:fldCharType="end"/>
            </w:r>
          </w:hyperlink>
        </w:p>
        <w:p w:rsidR="00A7592C" w:rsidRDefault="00B2774B" w:rsidP="009B1B1E">
          <w:pPr>
            <w:pStyle w:val="21"/>
            <w:tabs>
              <w:tab w:val="right" w:leader="dot" w:pos="9345"/>
            </w:tabs>
            <w:spacing w:after="0" w:line="276" w:lineRule="auto"/>
            <w:rPr>
              <w:noProof/>
            </w:rPr>
          </w:pPr>
          <w:hyperlink w:anchor="_Toc184478533" w:history="1">
            <w:r w:rsidR="00A7592C" w:rsidRPr="00910A64">
              <w:rPr>
                <w:rStyle w:val="ac"/>
                <w:noProof/>
              </w:rPr>
              <w:t>Учреждения СПО Пермского края, набравшие максимальные и минимальные баллы по результатам НОКО-2024</w:t>
            </w:r>
            <w:r w:rsidR="00A7592C">
              <w:rPr>
                <w:noProof/>
                <w:webHidden/>
              </w:rPr>
              <w:tab/>
            </w:r>
            <w:r w:rsidR="003D79A0">
              <w:rPr>
                <w:noProof/>
                <w:webHidden/>
              </w:rPr>
              <w:fldChar w:fldCharType="begin"/>
            </w:r>
            <w:r w:rsidR="00A7592C">
              <w:rPr>
                <w:noProof/>
                <w:webHidden/>
              </w:rPr>
              <w:instrText xml:space="preserve"> PAGEREF _Toc184478533 \h </w:instrText>
            </w:r>
            <w:r w:rsidR="003D79A0">
              <w:rPr>
                <w:noProof/>
                <w:webHidden/>
              </w:rPr>
            </w:r>
            <w:r w:rsidR="003D79A0">
              <w:rPr>
                <w:noProof/>
                <w:webHidden/>
              </w:rPr>
              <w:fldChar w:fldCharType="separate"/>
            </w:r>
            <w:r w:rsidR="00E73290">
              <w:rPr>
                <w:noProof/>
                <w:webHidden/>
              </w:rPr>
              <w:t>9</w:t>
            </w:r>
            <w:r w:rsidR="003D79A0">
              <w:rPr>
                <w:noProof/>
                <w:webHidden/>
              </w:rPr>
              <w:fldChar w:fldCharType="end"/>
            </w:r>
          </w:hyperlink>
        </w:p>
        <w:p w:rsidR="00A7592C" w:rsidRDefault="00B2774B" w:rsidP="009B1B1E">
          <w:pPr>
            <w:pStyle w:val="11"/>
          </w:pPr>
          <w:hyperlink w:anchor="_Toc184478534" w:history="1">
            <w:r w:rsidR="00A7592C" w:rsidRPr="00910A64">
              <w:rPr>
                <w:rStyle w:val="ac"/>
              </w:rPr>
              <w:t>РАЗДЕЛ 1. Первая группа показателей (К1): «Показатели, характеризующие открытость и доступность информации об организации, осуществляющей образовательную деятельность»</w:t>
            </w:r>
            <w:r w:rsidR="00A7592C">
              <w:rPr>
                <w:webHidden/>
              </w:rPr>
              <w:tab/>
            </w:r>
            <w:r w:rsidR="003D79A0">
              <w:rPr>
                <w:webHidden/>
              </w:rPr>
              <w:fldChar w:fldCharType="begin"/>
            </w:r>
            <w:r w:rsidR="00A7592C">
              <w:rPr>
                <w:webHidden/>
              </w:rPr>
              <w:instrText xml:space="preserve"> PAGEREF _Toc184478534 \h </w:instrText>
            </w:r>
            <w:r w:rsidR="003D79A0">
              <w:rPr>
                <w:webHidden/>
              </w:rPr>
            </w:r>
            <w:r w:rsidR="003D79A0">
              <w:rPr>
                <w:webHidden/>
              </w:rPr>
              <w:fldChar w:fldCharType="separate"/>
            </w:r>
            <w:r w:rsidR="00E73290">
              <w:rPr>
                <w:webHidden/>
              </w:rPr>
              <w:t>12</w:t>
            </w:r>
            <w:r w:rsidR="003D79A0">
              <w:rPr>
                <w:webHidden/>
              </w:rPr>
              <w:fldChar w:fldCharType="end"/>
            </w:r>
          </w:hyperlink>
        </w:p>
        <w:p w:rsidR="00A7592C" w:rsidRDefault="00B2774B" w:rsidP="009B1B1E">
          <w:pPr>
            <w:pStyle w:val="11"/>
          </w:pPr>
          <w:hyperlink w:anchor="_Toc184478535" w:history="1">
            <w:r w:rsidR="00A7592C" w:rsidRPr="00910A64">
              <w:rPr>
                <w:rStyle w:val="ac"/>
              </w:rPr>
              <w:t>РАЗДЕЛ 2. Вторая группа показателей (К2): «Показатели, характеризующие комфортность условий, в которых осуществляется образовательная деятельность»</w:t>
            </w:r>
            <w:r w:rsidR="00A7592C">
              <w:rPr>
                <w:webHidden/>
              </w:rPr>
              <w:tab/>
            </w:r>
            <w:r w:rsidR="003D79A0">
              <w:rPr>
                <w:webHidden/>
              </w:rPr>
              <w:fldChar w:fldCharType="begin"/>
            </w:r>
            <w:r w:rsidR="00A7592C">
              <w:rPr>
                <w:webHidden/>
              </w:rPr>
              <w:instrText xml:space="preserve"> PAGEREF _Toc184478535 \h </w:instrText>
            </w:r>
            <w:r w:rsidR="003D79A0">
              <w:rPr>
                <w:webHidden/>
              </w:rPr>
            </w:r>
            <w:r w:rsidR="003D79A0">
              <w:rPr>
                <w:webHidden/>
              </w:rPr>
              <w:fldChar w:fldCharType="separate"/>
            </w:r>
            <w:r w:rsidR="00E73290">
              <w:rPr>
                <w:webHidden/>
              </w:rPr>
              <w:t>16</w:t>
            </w:r>
            <w:r w:rsidR="003D79A0">
              <w:rPr>
                <w:webHidden/>
              </w:rPr>
              <w:fldChar w:fldCharType="end"/>
            </w:r>
          </w:hyperlink>
        </w:p>
        <w:p w:rsidR="00A7592C" w:rsidRDefault="00B2774B" w:rsidP="009B1B1E">
          <w:pPr>
            <w:pStyle w:val="11"/>
          </w:pPr>
          <w:hyperlink w:anchor="_Toc184478536" w:history="1">
            <w:r w:rsidR="00A7592C" w:rsidRPr="00910A64">
              <w:rPr>
                <w:rStyle w:val="ac"/>
              </w:rPr>
              <w:t>РАЗДЕЛ 3. Третья группа показателей (К3): «Показатели, характеризующие доступность образовательной деятельности для инвалидов»</w:t>
            </w:r>
            <w:r w:rsidR="00A7592C">
              <w:rPr>
                <w:webHidden/>
              </w:rPr>
              <w:tab/>
            </w:r>
            <w:r w:rsidR="003D79A0">
              <w:rPr>
                <w:webHidden/>
              </w:rPr>
              <w:fldChar w:fldCharType="begin"/>
            </w:r>
            <w:r w:rsidR="00A7592C">
              <w:rPr>
                <w:webHidden/>
              </w:rPr>
              <w:instrText xml:space="preserve"> PAGEREF _Toc184478536 \h </w:instrText>
            </w:r>
            <w:r w:rsidR="003D79A0">
              <w:rPr>
                <w:webHidden/>
              </w:rPr>
            </w:r>
            <w:r w:rsidR="003D79A0">
              <w:rPr>
                <w:webHidden/>
              </w:rPr>
              <w:fldChar w:fldCharType="separate"/>
            </w:r>
            <w:r w:rsidR="00E73290">
              <w:rPr>
                <w:webHidden/>
              </w:rPr>
              <w:t>19</w:t>
            </w:r>
            <w:r w:rsidR="003D79A0">
              <w:rPr>
                <w:webHidden/>
              </w:rPr>
              <w:fldChar w:fldCharType="end"/>
            </w:r>
          </w:hyperlink>
        </w:p>
        <w:p w:rsidR="00A7592C" w:rsidRDefault="00B2774B" w:rsidP="009B1B1E">
          <w:pPr>
            <w:pStyle w:val="11"/>
          </w:pPr>
          <w:hyperlink w:anchor="_Toc184478537" w:history="1">
            <w:r w:rsidR="00A7592C" w:rsidRPr="00910A64">
              <w:rPr>
                <w:rStyle w:val="ac"/>
              </w:rPr>
              <w:t>РАЗДЕЛ 4. Четвертая группа показателей (К4): «Показатели, характеризующие доброжелательность, вежливость работников организации»</w:t>
            </w:r>
            <w:r w:rsidR="00A7592C">
              <w:rPr>
                <w:webHidden/>
              </w:rPr>
              <w:tab/>
            </w:r>
            <w:r w:rsidR="003D79A0">
              <w:rPr>
                <w:webHidden/>
              </w:rPr>
              <w:fldChar w:fldCharType="begin"/>
            </w:r>
            <w:r w:rsidR="00A7592C">
              <w:rPr>
                <w:webHidden/>
              </w:rPr>
              <w:instrText xml:space="preserve"> PAGEREF _Toc184478537 \h </w:instrText>
            </w:r>
            <w:r w:rsidR="003D79A0">
              <w:rPr>
                <w:webHidden/>
              </w:rPr>
            </w:r>
            <w:r w:rsidR="003D79A0">
              <w:rPr>
                <w:webHidden/>
              </w:rPr>
              <w:fldChar w:fldCharType="separate"/>
            </w:r>
            <w:r w:rsidR="00E73290">
              <w:rPr>
                <w:webHidden/>
              </w:rPr>
              <w:t>23</w:t>
            </w:r>
            <w:r w:rsidR="003D79A0">
              <w:rPr>
                <w:webHidden/>
              </w:rPr>
              <w:fldChar w:fldCharType="end"/>
            </w:r>
          </w:hyperlink>
        </w:p>
        <w:p w:rsidR="00A7592C" w:rsidRDefault="00B2774B" w:rsidP="009B1B1E">
          <w:pPr>
            <w:pStyle w:val="11"/>
          </w:pPr>
          <w:hyperlink w:anchor="_Toc184478538" w:history="1">
            <w:r w:rsidR="00A7592C" w:rsidRPr="00910A64">
              <w:rPr>
                <w:rStyle w:val="ac"/>
              </w:rPr>
              <w:t>РАЗДЕЛ 5. Пятая группа показателей (К5): «Показатели, характеризующие удовлетворенность условиями осуществления образовательной деятельности организаций»</w:t>
            </w:r>
            <w:r w:rsidR="00A7592C">
              <w:rPr>
                <w:webHidden/>
              </w:rPr>
              <w:tab/>
            </w:r>
            <w:r w:rsidR="003D79A0">
              <w:rPr>
                <w:webHidden/>
              </w:rPr>
              <w:fldChar w:fldCharType="begin"/>
            </w:r>
            <w:r w:rsidR="00A7592C">
              <w:rPr>
                <w:webHidden/>
              </w:rPr>
              <w:instrText xml:space="preserve"> PAGEREF _Toc184478538 \h </w:instrText>
            </w:r>
            <w:r w:rsidR="003D79A0">
              <w:rPr>
                <w:webHidden/>
              </w:rPr>
            </w:r>
            <w:r w:rsidR="003D79A0">
              <w:rPr>
                <w:webHidden/>
              </w:rPr>
              <w:fldChar w:fldCharType="separate"/>
            </w:r>
            <w:r w:rsidR="00E73290">
              <w:rPr>
                <w:webHidden/>
              </w:rPr>
              <w:t>26</w:t>
            </w:r>
            <w:r w:rsidR="003D79A0">
              <w:rPr>
                <w:webHidden/>
              </w:rPr>
              <w:fldChar w:fldCharType="end"/>
            </w:r>
          </w:hyperlink>
        </w:p>
        <w:p w:rsidR="00A7592C" w:rsidRDefault="00B2774B" w:rsidP="009B1B1E">
          <w:pPr>
            <w:pStyle w:val="11"/>
          </w:pPr>
          <w:hyperlink w:anchor="_Toc184478539" w:history="1">
            <w:r w:rsidR="00A7592C" w:rsidRPr="00910A64">
              <w:rPr>
                <w:rStyle w:val="ac"/>
              </w:rPr>
              <w:t>Заключение</w:t>
            </w:r>
            <w:r w:rsidR="00A7592C">
              <w:rPr>
                <w:webHidden/>
              </w:rPr>
              <w:tab/>
            </w:r>
            <w:r w:rsidR="003D79A0">
              <w:rPr>
                <w:webHidden/>
              </w:rPr>
              <w:fldChar w:fldCharType="begin"/>
            </w:r>
            <w:r w:rsidR="00A7592C">
              <w:rPr>
                <w:webHidden/>
              </w:rPr>
              <w:instrText xml:space="preserve"> PAGEREF _Toc184478539 \h </w:instrText>
            </w:r>
            <w:r w:rsidR="003D79A0">
              <w:rPr>
                <w:webHidden/>
              </w:rPr>
            </w:r>
            <w:r w:rsidR="003D79A0">
              <w:rPr>
                <w:webHidden/>
              </w:rPr>
              <w:fldChar w:fldCharType="separate"/>
            </w:r>
            <w:r w:rsidR="00E73290">
              <w:rPr>
                <w:webHidden/>
              </w:rPr>
              <w:t>29</w:t>
            </w:r>
            <w:r w:rsidR="003D79A0">
              <w:rPr>
                <w:webHidden/>
              </w:rPr>
              <w:fldChar w:fldCharType="end"/>
            </w:r>
          </w:hyperlink>
        </w:p>
        <w:p w:rsidR="00A7592C" w:rsidRDefault="00B2774B" w:rsidP="009B1B1E">
          <w:pPr>
            <w:pStyle w:val="11"/>
          </w:pPr>
          <w:hyperlink w:anchor="_Toc184478540" w:history="1">
            <w:r w:rsidR="00A7592C" w:rsidRPr="00910A64">
              <w:rPr>
                <w:rStyle w:val="ac"/>
              </w:rPr>
              <w:t>Основные недостатки качества условий осуществления образовательной деятельности, выявленные в процессе НОКО 2024 года</w:t>
            </w:r>
            <w:r w:rsidR="00A7592C">
              <w:rPr>
                <w:webHidden/>
              </w:rPr>
              <w:tab/>
            </w:r>
            <w:r w:rsidR="003D79A0">
              <w:rPr>
                <w:webHidden/>
              </w:rPr>
              <w:fldChar w:fldCharType="begin"/>
            </w:r>
            <w:r w:rsidR="00A7592C">
              <w:rPr>
                <w:webHidden/>
              </w:rPr>
              <w:instrText xml:space="preserve"> PAGEREF _Toc184478540 \h </w:instrText>
            </w:r>
            <w:r w:rsidR="003D79A0">
              <w:rPr>
                <w:webHidden/>
              </w:rPr>
            </w:r>
            <w:r w:rsidR="003D79A0">
              <w:rPr>
                <w:webHidden/>
              </w:rPr>
              <w:fldChar w:fldCharType="separate"/>
            </w:r>
            <w:r w:rsidR="00E73290">
              <w:rPr>
                <w:webHidden/>
              </w:rPr>
              <w:t>30</w:t>
            </w:r>
            <w:r w:rsidR="003D79A0">
              <w:rPr>
                <w:webHidden/>
              </w:rPr>
              <w:fldChar w:fldCharType="end"/>
            </w:r>
          </w:hyperlink>
        </w:p>
        <w:p w:rsidR="00A7592C" w:rsidRDefault="00B2774B" w:rsidP="009B1B1E">
          <w:pPr>
            <w:pStyle w:val="11"/>
          </w:pPr>
          <w:hyperlink w:anchor="_Toc184478541" w:history="1">
            <w:r w:rsidR="00A7592C" w:rsidRPr="00910A64">
              <w:rPr>
                <w:rStyle w:val="ac"/>
              </w:rPr>
              <w:t>Предложения об улучшении качества условий осуществления образовательной деятельности учреждениями дополнительного образования Пермского края</w:t>
            </w:r>
            <w:r w:rsidR="00A7592C">
              <w:rPr>
                <w:webHidden/>
              </w:rPr>
              <w:tab/>
            </w:r>
            <w:r w:rsidR="003D79A0">
              <w:rPr>
                <w:webHidden/>
              </w:rPr>
              <w:fldChar w:fldCharType="begin"/>
            </w:r>
            <w:r w:rsidR="00A7592C">
              <w:rPr>
                <w:webHidden/>
              </w:rPr>
              <w:instrText xml:space="preserve"> PAGEREF _Toc184478541 \h </w:instrText>
            </w:r>
            <w:r w:rsidR="003D79A0">
              <w:rPr>
                <w:webHidden/>
              </w:rPr>
            </w:r>
            <w:r w:rsidR="003D79A0">
              <w:rPr>
                <w:webHidden/>
              </w:rPr>
              <w:fldChar w:fldCharType="separate"/>
            </w:r>
            <w:r w:rsidR="00E73290">
              <w:rPr>
                <w:webHidden/>
              </w:rPr>
              <w:t>31</w:t>
            </w:r>
            <w:r w:rsidR="003D79A0">
              <w:rPr>
                <w:webHidden/>
              </w:rPr>
              <w:fldChar w:fldCharType="end"/>
            </w:r>
          </w:hyperlink>
        </w:p>
        <w:p w:rsidR="00A7592C" w:rsidRDefault="00B2774B" w:rsidP="009B1B1E">
          <w:pPr>
            <w:pStyle w:val="11"/>
          </w:pPr>
          <w:hyperlink w:anchor="_Toc184478542" w:history="1">
            <w:r w:rsidR="00A7592C" w:rsidRPr="00910A64">
              <w:rPr>
                <w:rStyle w:val="ac"/>
              </w:rPr>
              <w:t>Приложения</w:t>
            </w:r>
            <w:r w:rsidR="00A7592C">
              <w:rPr>
                <w:webHidden/>
              </w:rPr>
              <w:tab/>
            </w:r>
            <w:r w:rsidR="003D79A0">
              <w:rPr>
                <w:webHidden/>
              </w:rPr>
              <w:fldChar w:fldCharType="begin"/>
            </w:r>
            <w:r w:rsidR="00A7592C">
              <w:rPr>
                <w:webHidden/>
              </w:rPr>
              <w:instrText xml:space="preserve"> PAGEREF _Toc184478542 \h </w:instrText>
            </w:r>
            <w:r w:rsidR="003D79A0">
              <w:rPr>
                <w:webHidden/>
              </w:rPr>
            </w:r>
            <w:r w:rsidR="003D79A0">
              <w:rPr>
                <w:webHidden/>
              </w:rPr>
              <w:fldChar w:fldCharType="separate"/>
            </w:r>
            <w:r w:rsidR="00E73290">
              <w:rPr>
                <w:webHidden/>
              </w:rPr>
              <w:t>32</w:t>
            </w:r>
            <w:r w:rsidR="003D79A0">
              <w:rPr>
                <w:webHidden/>
              </w:rPr>
              <w:fldChar w:fldCharType="end"/>
            </w:r>
          </w:hyperlink>
        </w:p>
        <w:p w:rsidR="00A7592C" w:rsidRDefault="00B2774B" w:rsidP="009B1B1E">
          <w:pPr>
            <w:pStyle w:val="21"/>
            <w:tabs>
              <w:tab w:val="right" w:leader="dot" w:pos="9345"/>
            </w:tabs>
            <w:spacing w:after="0" w:line="276" w:lineRule="auto"/>
            <w:rPr>
              <w:noProof/>
            </w:rPr>
          </w:pPr>
          <w:hyperlink w:anchor="_Toc184478543" w:history="1">
            <w:r w:rsidR="00A7592C" w:rsidRPr="00910A64">
              <w:rPr>
                <w:rStyle w:val="ac"/>
                <w:noProof/>
              </w:rPr>
              <w:t>Приложение 1. Типовая анкета</w:t>
            </w:r>
            <w:r w:rsidR="00A7592C">
              <w:rPr>
                <w:noProof/>
                <w:webHidden/>
              </w:rPr>
              <w:tab/>
            </w:r>
            <w:r w:rsidR="003D79A0">
              <w:rPr>
                <w:noProof/>
                <w:webHidden/>
              </w:rPr>
              <w:fldChar w:fldCharType="begin"/>
            </w:r>
            <w:r w:rsidR="00A7592C">
              <w:rPr>
                <w:noProof/>
                <w:webHidden/>
              </w:rPr>
              <w:instrText xml:space="preserve"> PAGEREF _Toc184478543 \h </w:instrText>
            </w:r>
            <w:r w:rsidR="003D79A0">
              <w:rPr>
                <w:noProof/>
                <w:webHidden/>
              </w:rPr>
            </w:r>
            <w:r w:rsidR="003D79A0">
              <w:rPr>
                <w:noProof/>
                <w:webHidden/>
              </w:rPr>
              <w:fldChar w:fldCharType="separate"/>
            </w:r>
            <w:r w:rsidR="00E73290">
              <w:rPr>
                <w:noProof/>
                <w:webHidden/>
              </w:rPr>
              <w:t>32</w:t>
            </w:r>
            <w:r w:rsidR="003D79A0">
              <w:rPr>
                <w:noProof/>
                <w:webHidden/>
              </w:rPr>
              <w:fldChar w:fldCharType="end"/>
            </w:r>
          </w:hyperlink>
        </w:p>
        <w:p w:rsidR="00A7592C" w:rsidRDefault="00B2774B" w:rsidP="009B1B1E">
          <w:pPr>
            <w:pStyle w:val="21"/>
            <w:tabs>
              <w:tab w:val="right" w:leader="dot" w:pos="9345"/>
            </w:tabs>
            <w:spacing w:after="0" w:line="276" w:lineRule="auto"/>
            <w:rPr>
              <w:noProof/>
            </w:rPr>
          </w:pPr>
          <w:hyperlink w:anchor="_Toc184478544" w:history="1">
            <w:r w:rsidR="00A7592C" w:rsidRPr="00910A64">
              <w:rPr>
                <w:rStyle w:val="ac"/>
                <w:noProof/>
              </w:rPr>
              <w:t>Приложение 2. Рейтинг учреждений СПО Пермского края в 2024 г. по общей интегральной оценке качества условий осуществления образовательной деятельности</w:t>
            </w:r>
            <w:r w:rsidR="00A7592C">
              <w:rPr>
                <w:noProof/>
                <w:webHidden/>
              </w:rPr>
              <w:tab/>
            </w:r>
            <w:r w:rsidR="003D79A0">
              <w:rPr>
                <w:noProof/>
                <w:webHidden/>
              </w:rPr>
              <w:fldChar w:fldCharType="begin"/>
            </w:r>
            <w:r w:rsidR="00A7592C">
              <w:rPr>
                <w:noProof/>
                <w:webHidden/>
              </w:rPr>
              <w:instrText xml:space="preserve"> PAGEREF _Toc184478544 \h </w:instrText>
            </w:r>
            <w:r w:rsidR="003D79A0">
              <w:rPr>
                <w:noProof/>
                <w:webHidden/>
              </w:rPr>
            </w:r>
            <w:r w:rsidR="003D79A0">
              <w:rPr>
                <w:noProof/>
                <w:webHidden/>
              </w:rPr>
              <w:fldChar w:fldCharType="separate"/>
            </w:r>
            <w:r w:rsidR="00E73290">
              <w:rPr>
                <w:noProof/>
                <w:webHidden/>
              </w:rPr>
              <w:t>54</w:t>
            </w:r>
            <w:r w:rsidR="003D79A0">
              <w:rPr>
                <w:noProof/>
                <w:webHidden/>
              </w:rPr>
              <w:fldChar w:fldCharType="end"/>
            </w:r>
          </w:hyperlink>
        </w:p>
        <w:p w:rsidR="00A7592C" w:rsidRDefault="00B2774B" w:rsidP="009B1B1E">
          <w:pPr>
            <w:pStyle w:val="21"/>
            <w:tabs>
              <w:tab w:val="right" w:leader="dot" w:pos="9345"/>
            </w:tabs>
            <w:spacing w:after="0" w:line="276" w:lineRule="auto"/>
            <w:rPr>
              <w:noProof/>
            </w:rPr>
          </w:pPr>
          <w:hyperlink w:anchor="_Toc184478545" w:history="1">
            <w:r w:rsidR="00A7592C" w:rsidRPr="00910A64">
              <w:rPr>
                <w:rStyle w:val="ac"/>
                <w:noProof/>
              </w:rPr>
              <w:t>Приложение 3. Рейтинг учреждений СПО Пермского края по группе показателей 1 «Показатели, характеризующие открытость и доступность информации об организации, осуществляющей образовательную деятельность»</w:t>
            </w:r>
            <w:r w:rsidR="00A7592C">
              <w:rPr>
                <w:noProof/>
                <w:webHidden/>
              </w:rPr>
              <w:tab/>
            </w:r>
            <w:r w:rsidR="003D79A0">
              <w:rPr>
                <w:noProof/>
                <w:webHidden/>
              </w:rPr>
              <w:fldChar w:fldCharType="begin"/>
            </w:r>
            <w:r w:rsidR="00A7592C">
              <w:rPr>
                <w:noProof/>
                <w:webHidden/>
              </w:rPr>
              <w:instrText xml:space="preserve"> PAGEREF _Toc184478545 \h </w:instrText>
            </w:r>
            <w:r w:rsidR="003D79A0">
              <w:rPr>
                <w:noProof/>
                <w:webHidden/>
              </w:rPr>
            </w:r>
            <w:r w:rsidR="003D79A0">
              <w:rPr>
                <w:noProof/>
                <w:webHidden/>
              </w:rPr>
              <w:fldChar w:fldCharType="separate"/>
            </w:r>
            <w:r w:rsidR="00E73290">
              <w:rPr>
                <w:noProof/>
                <w:webHidden/>
              </w:rPr>
              <w:t>56</w:t>
            </w:r>
            <w:r w:rsidR="003D79A0">
              <w:rPr>
                <w:noProof/>
                <w:webHidden/>
              </w:rPr>
              <w:fldChar w:fldCharType="end"/>
            </w:r>
          </w:hyperlink>
        </w:p>
        <w:p w:rsidR="00A7592C" w:rsidRDefault="00B2774B" w:rsidP="009B1B1E">
          <w:pPr>
            <w:pStyle w:val="21"/>
            <w:tabs>
              <w:tab w:val="right" w:leader="dot" w:pos="9345"/>
            </w:tabs>
            <w:spacing w:after="0" w:line="276" w:lineRule="auto"/>
            <w:rPr>
              <w:noProof/>
            </w:rPr>
          </w:pPr>
          <w:hyperlink w:anchor="_Toc184478546" w:history="1">
            <w:r w:rsidR="00A7592C" w:rsidRPr="00910A64">
              <w:rPr>
                <w:rStyle w:val="ac"/>
                <w:noProof/>
              </w:rPr>
              <w:t>Приложение 4. Рейтинг учреждений СПО Пермского края по группе показателей 2 «Показатели, характеризующие комфортность условий, в которых осуществляется образовательная деятельность»</w:t>
            </w:r>
            <w:r w:rsidR="00A7592C">
              <w:rPr>
                <w:noProof/>
                <w:webHidden/>
              </w:rPr>
              <w:tab/>
            </w:r>
            <w:r w:rsidR="003D79A0">
              <w:rPr>
                <w:noProof/>
                <w:webHidden/>
              </w:rPr>
              <w:fldChar w:fldCharType="begin"/>
            </w:r>
            <w:r w:rsidR="00A7592C">
              <w:rPr>
                <w:noProof/>
                <w:webHidden/>
              </w:rPr>
              <w:instrText xml:space="preserve"> PAGEREF _Toc184478546 \h </w:instrText>
            </w:r>
            <w:r w:rsidR="003D79A0">
              <w:rPr>
                <w:noProof/>
                <w:webHidden/>
              </w:rPr>
            </w:r>
            <w:r w:rsidR="003D79A0">
              <w:rPr>
                <w:noProof/>
                <w:webHidden/>
              </w:rPr>
              <w:fldChar w:fldCharType="separate"/>
            </w:r>
            <w:r w:rsidR="00E73290">
              <w:rPr>
                <w:noProof/>
                <w:webHidden/>
              </w:rPr>
              <w:t>58</w:t>
            </w:r>
            <w:r w:rsidR="003D79A0">
              <w:rPr>
                <w:noProof/>
                <w:webHidden/>
              </w:rPr>
              <w:fldChar w:fldCharType="end"/>
            </w:r>
          </w:hyperlink>
        </w:p>
        <w:p w:rsidR="00A7592C" w:rsidRDefault="00B2774B" w:rsidP="009B1B1E">
          <w:pPr>
            <w:pStyle w:val="21"/>
            <w:tabs>
              <w:tab w:val="right" w:leader="dot" w:pos="9345"/>
            </w:tabs>
            <w:spacing w:after="0" w:line="276" w:lineRule="auto"/>
            <w:rPr>
              <w:noProof/>
            </w:rPr>
          </w:pPr>
          <w:hyperlink w:anchor="_Toc184478547" w:history="1">
            <w:r w:rsidR="00A7592C" w:rsidRPr="00910A64">
              <w:rPr>
                <w:rStyle w:val="ac"/>
                <w:noProof/>
              </w:rPr>
              <w:t>Приложение 5. Рейтинг учреждений СПО Пермского края по группе показателей 3 «Показатели, характеризующие доступность образовательной деятельности для инвалидов»</w:t>
            </w:r>
            <w:r w:rsidR="00A7592C">
              <w:rPr>
                <w:noProof/>
                <w:webHidden/>
              </w:rPr>
              <w:tab/>
            </w:r>
            <w:r w:rsidR="003D79A0">
              <w:rPr>
                <w:noProof/>
                <w:webHidden/>
              </w:rPr>
              <w:fldChar w:fldCharType="begin"/>
            </w:r>
            <w:r w:rsidR="00A7592C">
              <w:rPr>
                <w:noProof/>
                <w:webHidden/>
              </w:rPr>
              <w:instrText xml:space="preserve"> PAGEREF _Toc184478547 \h </w:instrText>
            </w:r>
            <w:r w:rsidR="003D79A0">
              <w:rPr>
                <w:noProof/>
                <w:webHidden/>
              </w:rPr>
            </w:r>
            <w:r w:rsidR="003D79A0">
              <w:rPr>
                <w:noProof/>
                <w:webHidden/>
              </w:rPr>
              <w:fldChar w:fldCharType="separate"/>
            </w:r>
            <w:r w:rsidR="00E73290">
              <w:rPr>
                <w:noProof/>
                <w:webHidden/>
              </w:rPr>
              <w:t>60</w:t>
            </w:r>
            <w:r w:rsidR="003D79A0">
              <w:rPr>
                <w:noProof/>
                <w:webHidden/>
              </w:rPr>
              <w:fldChar w:fldCharType="end"/>
            </w:r>
          </w:hyperlink>
        </w:p>
        <w:p w:rsidR="00A7592C" w:rsidRDefault="00B2774B" w:rsidP="009B1B1E">
          <w:pPr>
            <w:pStyle w:val="21"/>
            <w:tabs>
              <w:tab w:val="right" w:leader="dot" w:pos="9345"/>
            </w:tabs>
            <w:spacing w:after="0" w:line="276" w:lineRule="auto"/>
            <w:rPr>
              <w:noProof/>
            </w:rPr>
          </w:pPr>
          <w:hyperlink w:anchor="_Toc184478548" w:history="1">
            <w:r w:rsidR="00A7592C" w:rsidRPr="00910A64">
              <w:rPr>
                <w:rStyle w:val="ac"/>
                <w:noProof/>
              </w:rPr>
              <w:t>Приложение 6. Рейтинг учреждений СПО Пермского края по группе показателей 4 «Показатели, характеризующие доброжелательность, вежливость работников организации»</w:t>
            </w:r>
            <w:r w:rsidR="00A7592C">
              <w:rPr>
                <w:noProof/>
                <w:webHidden/>
              </w:rPr>
              <w:tab/>
            </w:r>
            <w:r w:rsidR="003D79A0">
              <w:rPr>
                <w:noProof/>
                <w:webHidden/>
              </w:rPr>
              <w:fldChar w:fldCharType="begin"/>
            </w:r>
            <w:r w:rsidR="00A7592C">
              <w:rPr>
                <w:noProof/>
                <w:webHidden/>
              </w:rPr>
              <w:instrText xml:space="preserve"> PAGEREF _Toc184478548 \h </w:instrText>
            </w:r>
            <w:r w:rsidR="003D79A0">
              <w:rPr>
                <w:noProof/>
                <w:webHidden/>
              </w:rPr>
            </w:r>
            <w:r w:rsidR="003D79A0">
              <w:rPr>
                <w:noProof/>
                <w:webHidden/>
              </w:rPr>
              <w:fldChar w:fldCharType="separate"/>
            </w:r>
            <w:r w:rsidR="00E73290">
              <w:rPr>
                <w:noProof/>
                <w:webHidden/>
              </w:rPr>
              <w:t>62</w:t>
            </w:r>
            <w:r w:rsidR="003D79A0">
              <w:rPr>
                <w:noProof/>
                <w:webHidden/>
              </w:rPr>
              <w:fldChar w:fldCharType="end"/>
            </w:r>
          </w:hyperlink>
        </w:p>
        <w:p w:rsidR="00A7592C" w:rsidRDefault="00B2774B" w:rsidP="009B1B1E">
          <w:pPr>
            <w:pStyle w:val="21"/>
            <w:tabs>
              <w:tab w:val="right" w:leader="dot" w:pos="9345"/>
            </w:tabs>
            <w:spacing w:after="0" w:line="276" w:lineRule="auto"/>
            <w:rPr>
              <w:noProof/>
            </w:rPr>
          </w:pPr>
          <w:hyperlink w:anchor="_Toc184478549" w:history="1">
            <w:r w:rsidR="00A7592C" w:rsidRPr="00910A64">
              <w:rPr>
                <w:rStyle w:val="ac"/>
                <w:noProof/>
              </w:rPr>
              <w:t>Приложение 7. Рейтинг учреждений СПО Пермского края по группе показателей 5 «Показатели, характеризующие удовлетворенность условиями осуществления образовательной деятельности организаций»</w:t>
            </w:r>
            <w:r w:rsidR="00A7592C">
              <w:rPr>
                <w:noProof/>
                <w:webHidden/>
              </w:rPr>
              <w:tab/>
            </w:r>
            <w:r w:rsidR="003D79A0">
              <w:rPr>
                <w:noProof/>
                <w:webHidden/>
              </w:rPr>
              <w:fldChar w:fldCharType="begin"/>
            </w:r>
            <w:r w:rsidR="00A7592C">
              <w:rPr>
                <w:noProof/>
                <w:webHidden/>
              </w:rPr>
              <w:instrText xml:space="preserve"> PAGEREF _Toc184478549 \h </w:instrText>
            </w:r>
            <w:r w:rsidR="003D79A0">
              <w:rPr>
                <w:noProof/>
                <w:webHidden/>
              </w:rPr>
            </w:r>
            <w:r w:rsidR="003D79A0">
              <w:rPr>
                <w:noProof/>
                <w:webHidden/>
              </w:rPr>
              <w:fldChar w:fldCharType="separate"/>
            </w:r>
            <w:r w:rsidR="00E73290">
              <w:rPr>
                <w:noProof/>
                <w:webHidden/>
              </w:rPr>
              <w:t>64</w:t>
            </w:r>
            <w:r w:rsidR="003D79A0">
              <w:rPr>
                <w:noProof/>
                <w:webHidden/>
              </w:rPr>
              <w:fldChar w:fldCharType="end"/>
            </w:r>
          </w:hyperlink>
        </w:p>
        <w:p w:rsidR="00A7592C" w:rsidRDefault="003D79A0" w:rsidP="009B1B1E">
          <w:pPr>
            <w:spacing w:line="276" w:lineRule="auto"/>
          </w:pPr>
          <w:r>
            <w:fldChar w:fldCharType="end"/>
          </w:r>
        </w:p>
      </w:sdtContent>
    </w:sdt>
    <w:p w:rsidR="00095758" w:rsidRDefault="00095758" w:rsidP="00B853E4">
      <w:pPr>
        <w:spacing w:line="276" w:lineRule="auto"/>
      </w:pPr>
    </w:p>
    <w:p w:rsidR="006E609B" w:rsidRDefault="006E609B" w:rsidP="00B853E4">
      <w:pPr>
        <w:spacing w:line="276" w:lineRule="auto"/>
      </w:pPr>
    </w:p>
    <w:p w:rsidR="006E609B" w:rsidRDefault="006E609B" w:rsidP="00B853E4">
      <w:pPr>
        <w:spacing w:line="276" w:lineRule="auto"/>
      </w:pPr>
      <w:r>
        <w:br w:type="page"/>
      </w:r>
    </w:p>
    <w:p w:rsidR="006E609B" w:rsidRPr="00125ECF" w:rsidRDefault="006E609B" w:rsidP="00B853E4">
      <w:pPr>
        <w:pStyle w:val="1"/>
        <w:spacing w:line="276" w:lineRule="auto"/>
        <w:jc w:val="center"/>
        <w:rPr>
          <w:rFonts w:ascii="Times New Roman" w:hAnsi="Times New Roman" w:cs="Times New Roman"/>
          <w:color w:val="auto"/>
        </w:rPr>
      </w:pPr>
      <w:bookmarkStart w:id="0" w:name="_Toc184375434"/>
      <w:bookmarkStart w:id="1" w:name="_Toc184478528"/>
      <w:r w:rsidRPr="00125ECF">
        <w:rPr>
          <w:rFonts w:ascii="Times New Roman" w:hAnsi="Times New Roman" w:cs="Times New Roman"/>
          <w:color w:val="auto"/>
        </w:rPr>
        <w:lastRenderedPageBreak/>
        <w:t xml:space="preserve">Организационные аспекты </w:t>
      </w:r>
      <w:r w:rsidR="005040E9" w:rsidRPr="005040E9">
        <w:rPr>
          <w:rFonts w:ascii="Times New Roman" w:hAnsi="Times New Roman" w:cs="Times New Roman"/>
          <w:color w:val="auto"/>
        </w:rPr>
        <w:t xml:space="preserve">независимой </w:t>
      </w:r>
      <w:proofErr w:type="gramStart"/>
      <w:r w:rsidR="005040E9" w:rsidRPr="005040E9">
        <w:rPr>
          <w:rFonts w:ascii="Times New Roman" w:hAnsi="Times New Roman" w:cs="Times New Roman"/>
          <w:color w:val="auto"/>
        </w:rPr>
        <w:t>оценки качества условий осуществления образовательной деятельности</w:t>
      </w:r>
      <w:proofErr w:type="gramEnd"/>
      <w:r w:rsidR="005040E9" w:rsidRPr="005040E9">
        <w:rPr>
          <w:rFonts w:ascii="Times New Roman" w:hAnsi="Times New Roman" w:cs="Times New Roman"/>
          <w:color w:val="auto"/>
        </w:rPr>
        <w:t xml:space="preserve"> учреждениями среднего профессионального образования </w:t>
      </w:r>
      <w:r w:rsidRPr="00125ECF">
        <w:rPr>
          <w:rFonts w:ascii="Times New Roman" w:hAnsi="Times New Roman" w:cs="Times New Roman"/>
          <w:color w:val="auto"/>
        </w:rPr>
        <w:t>Пермского края в 2024 году</w:t>
      </w:r>
      <w:bookmarkEnd w:id="0"/>
      <w:bookmarkEnd w:id="1"/>
    </w:p>
    <w:p w:rsidR="006E609B" w:rsidRDefault="006E609B" w:rsidP="00B853E4">
      <w:pPr>
        <w:spacing w:line="276" w:lineRule="auto"/>
        <w:ind w:firstLine="0"/>
        <w:jc w:val="center"/>
      </w:pPr>
    </w:p>
    <w:p w:rsidR="006E609B" w:rsidRPr="00125ECF" w:rsidRDefault="006E609B" w:rsidP="00B853E4">
      <w:pPr>
        <w:pStyle w:val="2"/>
        <w:spacing w:line="276" w:lineRule="auto"/>
        <w:rPr>
          <w:rFonts w:ascii="Times New Roman" w:hAnsi="Times New Roman" w:cs="Times New Roman"/>
          <w:color w:val="auto"/>
          <w:sz w:val="28"/>
        </w:rPr>
      </w:pPr>
      <w:bookmarkStart w:id="2" w:name="_Toc184375435"/>
      <w:bookmarkStart w:id="3" w:name="_Toc184478529"/>
      <w:r w:rsidRPr="00125ECF">
        <w:rPr>
          <w:rFonts w:ascii="Times New Roman" w:hAnsi="Times New Roman" w:cs="Times New Roman"/>
          <w:color w:val="auto"/>
          <w:sz w:val="28"/>
        </w:rPr>
        <w:t>Процедура проведения НОКО</w:t>
      </w:r>
      <w:bookmarkEnd w:id="2"/>
      <w:bookmarkEnd w:id="3"/>
    </w:p>
    <w:p w:rsidR="006E609B" w:rsidRDefault="006E609B" w:rsidP="00B853E4">
      <w:pPr>
        <w:spacing w:line="276" w:lineRule="auto"/>
        <w:ind w:firstLine="0"/>
      </w:pPr>
    </w:p>
    <w:p w:rsidR="006E609B" w:rsidRDefault="006E609B" w:rsidP="00B853E4">
      <w:pPr>
        <w:spacing w:line="276" w:lineRule="auto"/>
      </w:pPr>
      <w:r>
        <w:t xml:space="preserve">Независимая оценка в отношении организаций, осуществляющих образовательную деятельность, проводится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 Проведение независимой оценки качества образования регламентируется федеральными нормативными актами, включая Федеральный закон от 29 декабря 2012 г. № 273-ФЗ «Об образовании в Российской Федерации» (ст. 95.2); Федеральный закон от 5 декабря 2017 г. № 392-ФЗ «О внесении изменений в отдельные законодательные акты Российской Федерации по вопросам </w:t>
      </w:r>
      <w:proofErr w:type="gramStart"/>
      <w:r>
        <w:t>совершенствования проведения независимой оценки качества условий оказания услуг</w:t>
      </w:r>
      <w:proofErr w:type="gramEnd"/>
      <w:r>
        <w:t xml:space="preserve"> организациями в сфере культуры, охраны здоровья, образования, социального обслуживания и федеральными учреждениями медико-социальной экспертизы»; Приказ Министерства труда и социальной защиты Российской Федерации от 31 мая 2018 г. № 344н «Об утверждении Единого порядка расчета показателей, характеризующих общие критерии </w:t>
      </w:r>
      <w:proofErr w:type="gramStart"/>
      <w:r>
        <w:t>оценки качества условий оказания услуг</w:t>
      </w:r>
      <w:proofErr w:type="gramEnd"/>
      <w:r>
        <w:t xml:space="preserve"> организациями в сфере культуры, охраны здоровья, образования, социального обслуживания и федеральными учреждениями медико-социальной экспертизы» и другими. </w:t>
      </w:r>
    </w:p>
    <w:p w:rsidR="006E609B" w:rsidRDefault="006E609B" w:rsidP="00B853E4">
      <w:pPr>
        <w:spacing w:line="276" w:lineRule="auto"/>
      </w:pPr>
      <w:r>
        <w:t xml:space="preserve">Реализация процедуры независимой оценки качества образования в Пермском крае в 2024 г. осуществляется на основе приказа </w:t>
      </w:r>
      <w:r w:rsidRPr="009F7614">
        <w:t xml:space="preserve">Министерства образования и науки от 12.09.2024 №26-01-06-941 </w:t>
      </w:r>
      <w:r>
        <w:t>«</w:t>
      </w:r>
      <w:r w:rsidRPr="009F7614">
        <w:t xml:space="preserve">О проведении независимой </w:t>
      </w:r>
      <w:proofErr w:type="gramStart"/>
      <w:r w:rsidRPr="009F7614">
        <w:t>оценки качества условий осуществления образовательной деятельности</w:t>
      </w:r>
      <w:proofErr w:type="gramEnd"/>
      <w:r w:rsidRPr="009F7614">
        <w:t xml:space="preserve"> организациями, осуществляющими образовательную деятельность на террито</w:t>
      </w:r>
      <w:r>
        <w:t>рии Пермского края, в 2024 году».</w:t>
      </w:r>
    </w:p>
    <w:p w:rsidR="006E609B" w:rsidRDefault="006E609B" w:rsidP="00B853E4">
      <w:pPr>
        <w:spacing w:line="276" w:lineRule="auto"/>
      </w:pPr>
      <w:r>
        <w:t xml:space="preserve">В ходе </w:t>
      </w:r>
      <w:proofErr w:type="gramStart"/>
      <w:r>
        <w:t xml:space="preserve">проведения независимой оценки качества образовательных услуг учреждений </w:t>
      </w:r>
      <w:r w:rsidR="005040E9">
        <w:t>среднего профессионального</w:t>
      </w:r>
      <w:proofErr w:type="gramEnd"/>
      <w:r w:rsidR="005040E9">
        <w:t xml:space="preserve"> образования</w:t>
      </w:r>
      <w:r>
        <w:t xml:space="preserve"> (далее – НОКО </w:t>
      </w:r>
      <w:r w:rsidR="005040E9">
        <w:t>СПО</w:t>
      </w:r>
      <w:r>
        <w:t xml:space="preserve">, </w:t>
      </w:r>
      <w:r w:rsidR="005040E9">
        <w:t>СПО</w:t>
      </w:r>
      <w:r>
        <w:t xml:space="preserve"> соответственно) в 2024 году было оценено </w:t>
      </w:r>
      <w:r w:rsidR="005040E9">
        <w:t>47</w:t>
      </w:r>
      <w:r>
        <w:t xml:space="preserve"> </w:t>
      </w:r>
      <w:r w:rsidR="005040E9">
        <w:t>профессиональных образовательных организаций</w:t>
      </w:r>
      <w:r>
        <w:rPr>
          <w:rStyle w:val="fontstyle01"/>
        </w:rPr>
        <w:t>, осуществляющих образовательную деятельность на территории Пермского края</w:t>
      </w:r>
      <w:r>
        <w:t>.</w:t>
      </w:r>
    </w:p>
    <w:p w:rsidR="006E609B" w:rsidRDefault="006E609B" w:rsidP="00ED7C70">
      <w:pPr>
        <w:spacing w:line="276" w:lineRule="auto"/>
      </w:pPr>
      <w:r>
        <w:lastRenderedPageBreak/>
        <w:t>Сбор данных по показателям НОКО осуществляется организацией-оператором методами</w:t>
      </w:r>
      <w:r w:rsidR="00D84749">
        <w:t xml:space="preserve"> технической экспертизы и онлайн-опроса респондентов.</w:t>
      </w:r>
    </w:p>
    <w:p w:rsidR="006E609B" w:rsidRDefault="006E609B" w:rsidP="00ED7C70">
      <w:pPr>
        <w:spacing w:line="276" w:lineRule="auto"/>
      </w:pPr>
      <w:r>
        <w:t>Техническ</w:t>
      </w:r>
      <w:r w:rsidR="00D84749">
        <w:t>ая</w:t>
      </w:r>
      <w:r>
        <w:t xml:space="preserve"> </w:t>
      </w:r>
      <w:r w:rsidRPr="00800E82">
        <w:t>экспертиз</w:t>
      </w:r>
      <w:r w:rsidR="00D84749" w:rsidRPr="00800E82">
        <w:t>а</w:t>
      </w:r>
      <w:r w:rsidRPr="00800E82">
        <w:t>,</w:t>
      </w:r>
      <w:r>
        <w:t xml:space="preserve"> провод</w:t>
      </w:r>
      <w:r w:rsidR="00D84749">
        <w:t xml:space="preserve">ится посредством </w:t>
      </w:r>
      <w:r>
        <w:t>визуальн</w:t>
      </w:r>
      <w:r w:rsidR="00D84749">
        <w:t>ой</w:t>
      </w:r>
      <w:r>
        <w:t xml:space="preserve"> оценк</w:t>
      </w:r>
      <w:r w:rsidR="00D84749">
        <w:t>и</w:t>
      </w:r>
      <w:r>
        <w:t xml:space="preserve"> состояния официальных сайтов в интернете</w:t>
      </w:r>
      <w:r w:rsidR="00D84749">
        <w:t xml:space="preserve"> и </w:t>
      </w:r>
      <w:r>
        <w:t>информационных стендов (через фотоотчет</w:t>
      </w:r>
      <w:r w:rsidR="00D802BC">
        <w:t xml:space="preserve"> </w:t>
      </w:r>
      <w:r w:rsidR="00D802BC" w:rsidRPr="00ED7C70">
        <w:t>и оценку экспертов на местах</w:t>
      </w:r>
      <w:r w:rsidR="00D802BC">
        <w:t>)</w:t>
      </w:r>
      <w:r w:rsidR="00D84749">
        <w:t>.</w:t>
      </w:r>
    </w:p>
    <w:p w:rsidR="006E609B" w:rsidRDefault="00D84749" w:rsidP="00ED7C70">
      <w:pPr>
        <w:spacing w:line="276" w:lineRule="auto"/>
      </w:pPr>
      <w:r>
        <w:t>Респондентами о</w:t>
      </w:r>
      <w:r w:rsidR="006E609B">
        <w:t>нлайн-опрос</w:t>
      </w:r>
      <w:r>
        <w:t xml:space="preserve">а являются </w:t>
      </w:r>
      <w:r w:rsidR="006E609B" w:rsidRPr="00D90B6B">
        <w:t>родител</w:t>
      </w:r>
      <w:r>
        <w:t>и</w:t>
      </w:r>
      <w:r w:rsidR="006E609B" w:rsidRPr="00D90B6B">
        <w:t xml:space="preserve"> (законны</w:t>
      </w:r>
      <w:r>
        <w:t>е</w:t>
      </w:r>
      <w:r w:rsidR="006E609B" w:rsidRPr="00D90B6B">
        <w:t xml:space="preserve"> представител</w:t>
      </w:r>
      <w:r>
        <w:t>и</w:t>
      </w:r>
      <w:r w:rsidR="006E609B" w:rsidRPr="00D90B6B">
        <w:t>)</w:t>
      </w:r>
      <w:r>
        <w:t xml:space="preserve"> </w:t>
      </w:r>
      <w:r w:rsidR="005040E9">
        <w:t>обучающи</w:t>
      </w:r>
      <w:r>
        <w:t>е</w:t>
      </w:r>
      <w:r w:rsidR="005040E9">
        <w:t>ся из</w:t>
      </w:r>
      <w:r w:rsidR="006E609B" w:rsidRPr="00D90B6B">
        <w:t xml:space="preserve"> </w:t>
      </w:r>
      <w:r w:rsidR="006E609B">
        <w:t>у</w:t>
      </w:r>
      <w:r w:rsidR="006E609B" w:rsidRPr="00D90B6B">
        <w:t>чреждений</w:t>
      </w:r>
      <w:r w:rsidR="006E609B">
        <w:t xml:space="preserve"> </w:t>
      </w:r>
      <w:r w:rsidR="005040E9">
        <w:t>СПО</w:t>
      </w:r>
      <w:r w:rsidR="006E609B" w:rsidRPr="00D90B6B">
        <w:t xml:space="preserve"> и </w:t>
      </w:r>
      <w:r w:rsidR="005040E9" w:rsidRPr="00D42B16">
        <w:t>сами</w:t>
      </w:r>
      <w:r w:rsidR="005040E9">
        <w:t xml:space="preserve"> </w:t>
      </w:r>
      <w:r w:rsidR="006E609B" w:rsidRPr="00D90B6B">
        <w:t>об</w:t>
      </w:r>
      <w:r w:rsidR="006E609B">
        <w:t>учающи</w:t>
      </w:r>
      <w:r w:rsidR="00800E82">
        <w:t>еся</w:t>
      </w:r>
      <w:r w:rsidR="006E609B" w:rsidRPr="00D90B6B">
        <w:t>, достигши</w:t>
      </w:r>
      <w:r>
        <w:t>е</w:t>
      </w:r>
      <w:r w:rsidR="006E609B" w:rsidRPr="00D90B6B">
        <w:t xml:space="preserve"> 14-летнего возраста</w:t>
      </w:r>
      <w:r w:rsidR="006E609B">
        <w:t>.</w:t>
      </w:r>
    </w:p>
    <w:p w:rsidR="006E609B" w:rsidRDefault="006E609B" w:rsidP="00B853E4">
      <w:pPr>
        <w:spacing w:line="276" w:lineRule="auto"/>
      </w:pPr>
      <w:proofErr w:type="gramStart"/>
      <w:r>
        <w:t xml:space="preserve">В соответствии с </w:t>
      </w:r>
      <w:r w:rsidR="003C3DAC">
        <w:t>м</w:t>
      </w:r>
      <w:r>
        <w:t>етодикой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(утверждена приказом Минтруда России от 30 октября 2018 г. №675н) объем выборочной совокупности респондентов (численность получателей услуг, подлежащих опросу) для выявления мнения граждан формируется для каждой образовательной организации в зависимости от общей</w:t>
      </w:r>
      <w:proofErr w:type="gramEnd"/>
      <w:r>
        <w:t xml:space="preserve"> численности получателей услуг в данной организации в течение календарного года, предшествующего году проведения НОКО, и составляет 40% от объема генеральной совокупности, но не более 600 респондентов в одной образовательной организации.</w:t>
      </w:r>
    </w:p>
    <w:p w:rsidR="006E609B" w:rsidRDefault="006E609B" w:rsidP="00B853E4">
      <w:pPr>
        <w:spacing w:line="276" w:lineRule="auto"/>
      </w:pPr>
      <w:r>
        <w:t xml:space="preserve">В процессе проведения НОКО </w:t>
      </w:r>
      <w:r w:rsidR="005040E9">
        <w:t>СПО</w:t>
      </w:r>
      <w:r>
        <w:t xml:space="preserve"> было опрошено всего </w:t>
      </w:r>
      <w:r w:rsidR="005040E9">
        <w:t>29</w:t>
      </w:r>
      <w:r w:rsidR="00BE4B1C">
        <w:t xml:space="preserve"> </w:t>
      </w:r>
      <w:r w:rsidR="005040E9">
        <w:t>072</w:t>
      </w:r>
      <w:r>
        <w:t xml:space="preserve"> респондентов, при общем количестве пользователей образовательной деятельности </w:t>
      </w:r>
      <w:r w:rsidR="005040E9">
        <w:t>61</w:t>
      </w:r>
      <w:r w:rsidR="00BE4B1C">
        <w:t xml:space="preserve"> </w:t>
      </w:r>
      <w:r w:rsidR="005040E9">
        <w:t>288</w:t>
      </w:r>
      <w:r>
        <w:t xml:space="preserve"> человек. В среднем процент опрошенных участников образовательных отношений по краю составил </w:t>
      </w:r>
      <w:r w:rsidR="005040E9">
        <w:t>47,43</w:t>
      </w:r>
      <w:r>
        <w:t xml:space="preserve">%. </w:t>
      </w:r>
      <w:r w:rsidR="005040E9">
        <w:t>В 6</w:t>
      </w:r>
      <w:r>
        <w:t xml:space="preserve"> учреждениях </w:t>
      </w:r>
      <w:r w:rsidR="005040E9">
        <w:t>СПО</w:t>
      </w:r>
      <w:r>
        <w:t xml:space="preserve"> охват оказался менее 40%, в </w:t>
      </w:r>
      <w:r w:rsidR="00B853E4">
        <w:t>25</w:t>
      </w:r>
      <w:r>
        <w:t xml:space="preserve"> организация превысил пороговое значение в 600 респондентов. При этом</w:t>
      </w:r>
      <w:proofErr w:type="gramStart"/>
      <w:r w:rsidR="00BE4B1C">
        <w:t>,</w:t>
      </w:r>
      <w:proofErr w:type="gramEnd"/>
      <w:r>
        <w:t xml:space="preserve"> </w:t>
      </w:r>
      <w:r w:rsidR="00B853E4">
        <w:t>в 6</w:t>
      </w:r>
      <w:r>
        <w:t xml:space="preserve"> наблюдаемых организаци</w:t>
      </w:r>
      <w:r w:rsidR="00B853E4">
        <w:t xml:space="preserve">ях </w:t>
      </w:r>
      <w:r w:rsidR="00800E82">
        <w:t xml:space="preserve">выявлено </w:t>
      </w:r>
      <w:r>
        <w:t xml:space="preserve">критичное значение по обоим рассматриваемым показателям охвата. </w:t>
      </w:r>
      <w:r w:rsidR="00B853E4">
        <w:t>Тем не менее, полученные по массиву данные можно считать репрезентативными и пригодными для экстраполяции выводов на всю изучаемую совокупность обучающихся СПО.</w:t>
      </w:r>
    </w:p>
    <w:p w:rsidR="006E609B" w:rsidRDefault="006E609B" w:rsidP="00B853E4">
      <w:pPr>
        <w:spacing w:line="276" w:lineRule="auto"/>
      </w:pPr>
      <w:r>
        <w:t>После проведения опроса и технической экспертизы результаты, загруженные на сайт НОКО, были выгружены в формате EXCEL, в форме, подходящей для дальнейшей обработки профессиональными средствами.</w:t>
      </w:r>
    </w:p>
    <w:p w:rsidR="006E609B" w:rsidRPr="00125ECF" w:rsidRDefault="006E609B" w:rsidP="00B853E4">
      <w:pPr>
        <w:spacing w:line="276" w:lineRule="auto"/>
        <w:ind w:firstLine="0"/>
      </w:pPr>
    </w:p>
    <w:p w:rsidR="006E609B" w:rsidRPr="00125ECF" w:rsidRDefault="006E609B" w:rsidP="00ED7C70">
      <w:pPr>
        <w:pStyle w:val="2"/>
        <w:spacing w:line="276" w:lineRule="auto"/>
        <w:rPr>
          <w:rFonts w:ascii="Times New Roman" w:hAnsi="Times New Roman" w:cs="Times New Roman"/>
          <w:color w:val="auto"/>
          <w:sz w:val="28"/>
        </w:rPr>
      </w:pPr>
      <w:bookmarkStart w:id="4" w:name="_Toc184375436"/>
      <w:bookmarkStart w:id="5" w:name="_Toc184478530"/>
      <w:r w:rsidRPr="00125ECF">
        <w:rPr>
          <w:rFonts w:ascii="Times New Roman" w:hAnsi="Times New Roman" w:cs="Times New Roman"/>
          <w:color w:val="auto"/>
          <w:sz w:val="28"/>
        </w:rPr>
        <w:lastRenderedPageBreak/>
        <w:t>Методика и инструментарий исследования</w:t>
      </w:r>
      <w:bookmarkEnd w:id="4"/>
      <w:bookmarkEnd w:id="5"/>
    </w:p>
    <w:p w:rsidR="006E609B" w:rsidRDefault="006E609B" w:rsidP="00ED7C70">
      <w:pPr>
        <w:keepNext/>
        <w:spacing w:line="276" w:lineRule="auto"/>
        <w:ind w:firstLine="0"/>
        <w:jc w:val="center"/>
      </w:pPr>
    </w:p>
    <w:p w:rsidR="00BF1CD2" w:rsidRDefault="006E609B" w:rsidP="00ED7C70">
      <w:pPr>
        <w:spacing w:line="276" w:lineRule="auto"/>
      </w:pPr>
      <w:r>
        <w:t xml:space="preserve">В Пермском крае процесс НОКО построен с использованием специализированного ресурса http://noko.iro.perm.ru/. </w:t>
      </w:r>
      <w:r w:rsidR="00BF1CD2">
        <w:t xml:space="preserve">Имеется мобильная версия сайта, что значительно упрощает </w:t>
      </w:r>
      <w:r w:rsidR="00FF2A00">
        <w:t xml:space="preserve">доступ к сервису пользователей и </w:t>
      </w:r>
      <w:r w:rsidR="00BF1CD2">
        <w:t>загрузку на сайт различных материалов.</w:t>
      </w:r>
    </w:p>
    <w:p w:rsidR="00FF5E6D" w:rsidRDefault="006E609B" w:rsidP="00ED7C70">
      <w:pPr>
        <w:spacing w:line="276" w:lineRule="auto"/>
        <w:rPr>
          <w:shd w:val="clear" w:color="auto" w:fill="FFC000"/>
        </w:rPr>
      </w:pPr>
      <w:r>
        <w:t>Данный ресу</w:t>
      </w:r>
      <w:proofErr w:type="gramStart"/>
      <w:r>
        <w:t>рс вкл</w:t>
      </w:r>
      <w:proofErr w:type="gramEnd"/>
      <w:r>
        <w:t xml:space="preserve">ючает в себя </w:t>
      </w:r>
      <w:r w:rsidR="00D802BC">
        <w:t>к</w:t>
      </w:r>
      <w:r>
        <w:t>абинеты образовательных организаций, подлежащих НОКО</w:t>
      </w:r>
      <w:r w:rsidR="00FF5E6D">
        <w:t xml:space="preserve"> и </w:t>
      </w:r>
      <w:r w:rsidRPr="00ED7C70">
        <w:t xml:space="preserve">кабинеты экспертов, оценивающих </w:t>
      </w:r>
      <w:r w:rsidR="00D802BC" w:rsidRPr="00ED7C70">
        <w:t>организацию</w:t>
      </w:r>
      <w:r w:rsidR="00FF5E6D" w:rsidRPr="00ED7C70">
        <w:t xml:space="preserve">. Так же на сайте получателям услуг предоставлена возможность пройти анонимное анкетирование с целью оценки </w:t>
      </w:r>
      <w:r w:rsidR="00BF1CD2" w:rsidRPr="00ED7C70">
        <w:t>качества</w:t>
      </w:r>
      <w:r w:rsidR="00FF5E6D" w:rsidRPr="00ED7C70">
        <w:t xml:space="preserve"> организации образовательной деятельности.</w:t>
      </w:r>
    </w:p>
    <w:p w:rsidR="00FF5E6D" w:rsidRDefault="00FF5E6D" w:rsidP="00ED7C70">
      <w:pPr>
        <w:spacing w:line="276" w:lineRule="auto"/>
      </w:pPr>
      <w:r>
        <w:t xml:space="preserve">Опросные листы (анкеты) для образовательных организаций </w:t>
      </w:r>
      <w:r w:rsidR="00BF1CD2">
        <w:t xml:space="preserve">и экспертов </w:t>
      </w:r>
      <w:r>
        <w:t xml:space="preserve">размещены в </w:t>
      </w:r>
      <w:r w:rsidR="00BF1CD2">
        <w:t>соответствующих кабинетах на сайте НОКО</w:t>
      </w:r>
      <w:r>
        <w:t xml:space="preserve">. Типовая форма анкеты для анонимного анкетирования представлена в </w:t>
      </w:r>
      <w:r w:rsidRPr="00A00E3C">
        <w:t xml:space="preserve">Приложении № </w:t>
      </w:r>
      <w:r>
        <w:t>1</w:t>
      </w:r>
      <w:r w:rsidR="00E27EA5">
        <w:t>.1</w:t>
      </w:r>
      <w:r>
        <w:t xml:space="preserve">; анкета для образовательных </w:t>
      </w:r>
      <w:r w:rsidR="00BF1CD2">
        <w:t>организаций</w:t>
      </w:r>
      <w:r>
        <w:t xml:space="preserve"> предоставлена в Приложении </w:t>
      </w:r>
      <w:r w:rsidR="001647A0">
        <w:t>1.</w:t>
      </w:r>
      <w:r>
        <w:t xml:space="preserve">2, анкета для </w:t>
      </w:r>
      <w:proofErr w:type="gramStart"/>
      <w:r>
        <w:t>экспертов, оценивающих сайт</w:t>
      </w:r>
      <w:r w:rsidR="00BF1CD2">
        <w:t>ы образовательных организаци</w:t>
      </w:r>
      <w:r w:rsidR="00CD6EC8">
        <w:t>й</w:t>
      </w:r>
      <w:r w:rsidR="00BF1CD2">
        <w:t xml:space="preserve"> представлена</w:t>
      </w:r>
      <w:proofErr w:type="gramEnd"/>
      <w:r w:rsidR="00BF1CD2">
        <w:t xml:space="preserve"> в Приложении </w:t>
      </w:r>
      <w:r w:rsidR="001647A0">
        <w:t>1.</w:t>
      </w:r>
      <w:r w:rsidR="00BF1CD2">
        <w:t>3. Т</w:t>
      </w:r>
      <w:r w:rsidR="00BE4B1C">
        <w:t>ак</w:t>
      </w:r>
      <w:r w:rsidR="00BF1CD2">
        <w:t xml:space="preserve">же на сайте реализована возможность после прохождения анонимного анкетирования </w:t>
      </w:r>
      <w:r w:rsidR="00D802BC" w:rsidRPr="00ED7C70">
        <w:t>перейти к более детальной оценке</w:t>
      </w:r>
      <w:r w:rsidR="00BF1CD2" w:rsidRPr="00ED7C70">
        <w:t xml:space="preserve"> организации.</w:t>
      </w:r>
    </w:p>
    <w:p w:rsidR="006E609B" w:rsidRDefault="006E609B" w:rsidP="00ED7C70">
      <w:pPr>
        <w:spacing w:line="276" w:lineRule="auto"/>
      </w:pPr>
      <w:r>
        <w:t>В каждом Кабинете</w:t>
      </w:r>
      <w:r w:rsidR="00BF1CD2">
        <w:t xml:space="preserve"> пользователям (представителям организаций и экспертам) предлагается </w:t>
      </w:r>
      <w:r>
        <w:t>заполнить соответствующую анкету.</w:t>
      </w:r>
      <w:r w:rsidR="00D05CF8">
        <w:t xml:space="preserve"> </w:t>
      </w:r>
    </w:p>
    <w:p w:rsidR="006E609B" w:rsidRDefault="006E609B" w:rsidP="00ED7C70">
      <w:pPr>
        <w:spacing w:line="276" w:lineRule="auto"/>
      </w:pPr>
      <w:r w:rsidRPr="00ED7C70">
        <w:t xml:space="preserve">При заполнении анкет </w:t>
      </w:r>
      <w:r w:rsidR="00D802BC" w:rsidRPr="00ED7C70">
        <w:t xml:space="preserve">в обязательном порядке должны быть загружены </w:t>
      </w:r>
      <w:r w:rsidRPr="00ED7C70">
        <w:t>фотодокументы, подтверждающие ту или иную информацию</w:t>
      </w:r>
      <w:r>
        <w:t xml:space="preserve">. </w:t>
      </w:r>
    </w:p>
    <w:p w:rsidR="006E609B" w:rsidRDefault="00DA4949" w:rsidP="00ED7C70">
      <w:pPr>
        <w:spacing w:line="276" w:lineRule="auto"/>
      </w:pPr>
      <w:r>
        <w:t>П</w:t>
      </w:r>
      <w:r w:rsidR="006E609B">
        <w:t xml:space="preserve">ривлекаются общественные эксперты из числа родителей </w:t>
      </w:r>
      <w:r w:rsidR="00B853E4">
        <w:t>обучающихся</w:t>
      </w:r>
      <w:r w:rsidR="006E609B">
        <w:t xml:space="preserve">, посещающих образовательную организацию и обучающихся, достигших 14-летнего возраста. Результаты экспертизы эксперт-получатель услуг сохраняет в своём Кабинете на сайте. Средний балл от экспертов по каждому </w:t>
      </w:r>
      <w:r w:rsidR="006E609B" w:rsidRPr="00800E82">
        <w:t>и</w:t>
      </w:r>
      <w:r w:rsidR="00800E82" w:rsidRPr="00800E82">
        <w:t>з</w:t>
      </w:r>
      <w:r w:rsidR="006E609B">
        <w:t xml:space="preserve"> пунктов анкеты учитывается и используется в дальнейшей математической обработке результатов. Общественные эксперты, полностью заполнившие все поля анкеты, получают электронный Сертификат.</w:t>
      </w:r>
    </w:p>
    <w:p w:rsidR="00D05CF8" w:rsidRDefault="006E609B" w:rsidP="00ED7C70">
      <w:pPr>
        <w:spacing w:line="276" w:lineRule="auto"/>
      </w:pPr>
      <w:r>
        <w:t xml:space="preserve">Соответствие необходимым требованиям сайтов организаций оценивают эксперты из числа лиц, приглашённых организацией-оператором </w:t>
      </w:r>
      <w:r w:rsidR="00DA4949">
        <w:t>НОКО. Результаты экспертизы так</w:t>
      </w:r>
      <w:r>
        <w:t>же учитываются и используются в дальнейшей математической обработке результатов.</w:t>
      </w:r>
      <w:r w:rsidR="00D05CF8">
        <w:t xml:space="preserve"> </w:t>
      </w:r>
      <w:r w:rsidR="00800E82">
        <w:t>Кроме того,</w:t>
      </w:r>
      <w:r w:rsidR="00D05CF8">
        <w:t xml:space="preserve"> эксперты в целом оценивают качество данных</w:t>
      </w:r>
      <w:r w:rsidR="0015764A" w:rsidRPr="00800E82">
        <w:t>,</w:t>
      </w:r>
      <w:r w:rsidR="00D05CF8">
        <w:t xml:space="preserve"> предоставленных организациями по итогам процедуры самооценки. Эксперт имеет право вернуть анкету ор</w:t>
      </w:r>
      <w:r w:rsidR="0015764A" w:rsidRPr="00800E82">
        <w:t>г</w:t>
      </w:r>
      <w:r w:rsidR="00D05CF8" w:rsidRPr="00800E82">
        <w:t>а</w:t>
      </w:r>
      <w:r w:rsidR="00D05CF8">
        <w:t xml:space="preserve">низации на доработку. </w:t>
      </w:r>
    </w:p>
    <w:p w:rsidR="006E609B" w:rsidRDefault="006E609B" w:rsidP="00ED7C70">
      <w:pPr>
        <w:spacing w:line="276" w:lineRule="auto"/>
      </w:pPr>
      <w:r>
        <w:lastRenderedPageBreak/>
        <w:t xml:space="preserve">Окончательный свод всех </w:t>
      </w:r>
      <w:r w:rsidRPr="00800E82">
        <w:t>экспертиз</w:t>
      </w:r>
      <w:r w:rsidR="0015764A" w:rsidRPr="00800E82">
        <w:t>,</w:t>
      </w:r>
      <w:r>
        <w:t xml:space="preserve"> их верификация, получение итоговых оценок организации по всем параметрам производится Администраторами сбора данных на сайте НОКО.</w:t>
      </w:r>
    </w:p>
    <w:p w:rsidR="006E609B" w:rsidRDefault="006E609B" w:rsidP="00B853E4">
      <w:pPr>
        <w:spacing w:line="276" w:lineRule="auto"/>
        <w:ind w:firstLine="0"/>
      </w:pPr>
    </w:p>
    <w:p w:rsidR="006E609B" w:rsidRDefault="006E609B" w:rsidP="00B853E4">
      <w:pPr>
        <w:spacing w:line="276" w:lineRule="auto"/>
      </w:pPr>
      <w:r>
        <w:br w:type="page"/>
      </w:r>
    </w:p>
    <w:p w:rsidR="006E609B" w:rsidRPr="000E1883" w:rsidRDefault="006E609B" w:rsidP="00B853E4">
      <w:pPr>
        <w:pStyle w:val="1"/>
        <w:spacing w:line="276" w:lineRule="auto"/>
        <w:jc w:val="center"/>
        <w:rPr>
          <w:rFonts w:ascii="Times New Roman" w:hAnsi="Times New Roman" w:cs="Times New Roman"/>
          <w:color w:val="auto"/>
        </w:rPr>
      </w:pPr>
      <w:bookmarkStart w:id="6" w:name="_Toc184375437"/>
      <w:bookmarkStart w:id="7" w:name="_Toc184478531"/>
      <w:r w:rsidRPr="000E1883">
        <w:rPr>
          <w:rFonts w:ascii="Times New Roman" w:hAnsi="Times New Roman" w:cs="Times New Roman"/>
          <w:color w:val="auto"/>
        </w:rPr>
        <w:lastRenderedPageBreak/>
        <w:t xml:space="preserve">Общие результаты </w:t>
      </w:r>
      <w:proofErr w:type="gramStart"/>
      <w:r w:rsidRPr="000E1883">
        <w:rPr>
          <w:rFonts w:ascii="Times New Roman" w:hAnsi="Times New Roman" w:cs="Times New Roman"/>
          <w:color w:val="auto"/>
        </w:rPr>
        <w:t>проведения независимой оценки качества условий осуществления образовательной деятельности</w:t>
      </w:r>
      <w:proofErr w:type="gramEnd"/>
      <w:r w:rsidRPr="000E1883">
        <w:rPr>
          <w:rFonts w:ascii="Times New Roman" w:hAnsi="Times New Roman" w:cs="Times New Roman"/>
          <w:color w:val="auto"/>
        </w:rPr>
        <w:t xml:space="preserve"> учреждениями </w:t>
      </w:r>
      <w:r w:rsidR="00B853E4">
        <w:rPr>
          <w:rFonts w:ascii="Times New Roman" w:hAnsi="Times New Roman" w:cs="Times New Roman"/>
          <w:color w:val="auto"/>
        </w:rPr>
        <w:t>среднего профессионального образования</w:t>
      </w:r>
      <w:r w:rsidRPr="000E1883">
        <w:rPr>
          <w:rFonts w:ascii="Times New Roman" w:hAnsi="Times New Roman" w:cs="Times New Roman"/>
          <w:color w:val="auto"/>
        </w:rPr>
        <w:t xml:space="preserve"> Пермского края в 2024 году</w:t>
      </w:r>
      <w:bookmarkEnd w:id="6"/>
      <w:bookmarkEnd w:id="7"/>
    </w:p>
    <w:p w:rsidR="006E609B" w:rsidRDefault="006E609B" w:rsidP="00B853E4">
      <w:pPr>
        <w:spacing w:line="276" w:lineRule="auto"/>
        <w:ind w:firstLine="0"/>
      </w:pPr>
    </w:p>
    <w:p w:rsidR="006E609B" w:rsidRPr="000E1883" w:rsidRDefault="006E609B" w:rsidP="00B853E4">
      <w:pPr>
        <w:pStyle w:val="2"/>
        <w:spacing w:line="276" w:lineRule="auto"/>
        <w:rPr>
          <w:rFonts w:ascii="Times New Roman" w:hAnsi="Times New Roman" w:cs="Times New Roman"/>
          <w:color w:val="auto"/>
          <w:sz w:val="28"/>
        </w:rPr>
      </w:pPr>
      <w:bookmarkStart w:id="8" w:name="_Toc184375438"/>
      <w:bookmarkStart w:id="9" w:name="_Toc184478532"/>
      <w:r w:rsidRPr="000E1883">
        <w:rPr>
          <w:rFonts w:ascii="Times New Roman" w:hAnsi="Times New Roman" w:cs="Times New Roman"/>
          <w:color w:val="auto"/>
          <w:sz w:val="28"/>
        </w:rPr>
        <w:t>Общая интегральная оценка</w:t>
      </w:r>
      <w:bookmarkEnd w:id="8"/>
      <w:bookmarkEnd w:id="9"/>
    </w:p>
    <w:p w:rsidR="006E609B" w:rsidRDefault="006E609B" w:rsidP="00B853E4">
      <w:pPr>
        <w:spacing w:line="276" w:lineRule="auto"/>
        <w:ind w:firstLine="0"/>
      </w:pPr>
    </w:p>
    <w:p w:rsidR="006E609B" w:rsidRDefault="006E609B" w:rsidP="00B853E4">
      <w:pPr>
        <w:spacing w:line="276" w:lineRule="auto"/>
      </w:pPr>
      <w:r>
        <w:t xml:space="preserve">После </w:t>
      </w:r>
      <w:proofErr w:type="spellStart"/>
      <w:r>
        <w:t>свед</w:t>
      </w:r>
      <w:r w:rsidR="001F0F69">
        <w:t>Е</w:t>
      </w:r>
      <w:r>
        <w:t>ния</w:t>
      </w:r>
      <w:proofErr w:type="spellEnd"/>
      <w:r>
        <w:t xml:space="preserve"> и обработки полученных данных согласно Методике и программе </w:t>
      </w:r>
      <w:proofErr w:type="gramStart"/>
      <w:r>
        <w:t>проведения независимой оценки качества условий оказания услуг</w:t>
      </w:r>
      <w:proofErr w:type="gramEnd"/>
      <w:r>
        <w:t xml:space="preserve"> учреждениями </w:t>
      </w:r>
      <w:r w:rsidR="00B853E4">
        <w:t>СПО</w:t>
      </w:r>
      <w:r>
        <w:t xml:space="preserve"> Пермского края в 2024 году все оцениваемые организации были выстроены в общий рейтинг, а также был</w:t>
      </w:r>
      <w:r w:rsidR="001F0F69">
        <w:t>а</w:t>
      </w:r>
      <w:r>
        <w:t xml:space="preserve"> выведена оценка учреждений </w:t>
      </w:r>
      <w:r w:rsidR="001F0F69">
        <w:t>СПО</w:t>
      </w:r>
      <w:r>
        <w:t xml:space="preserve"> для всего Пермского края. О</w:t>
      </w:r>
      <w:r w:rsidRPr="00800E82">
        <w:t>н</w:t>
      </w:r>
      <w:r w:rsidR="0015764A" w:rsidRPr="00800E82">
        <w:t>а</w:t>
      </w:r>
      <w:r>
        <w:t xml:space="preserve"> вычисляется как среднее арифметическое оценок отдельных учреждений </w:t>
      </w:r>
      <w:r w:rsidR="00B853E4">
        <w:t>СПО</w:t>
      </w:r>
      <w:r>
        <w:t xml:space="preserve"> края по формуле:</w:t>
      </w:r>
    </w:p>
    <w:p w:rsidR="006E609B" w:rsidRDefault="006E609B" w:rsidP="00B853E4">
      <w:pPr>
        <w:spacing w:line="276" w:lineRule="auto"/>
      </w:pPr>
    </w:p>
    <w:p w:rsidR="006E609B" w:rsidRPr="0010407F" w:rsidRDefault="00B2774B" w:rsidP="00B853E4">
      <w:pPr>
        <w:widowControl w:val="0"/>
        <w:spacing w:line="276" w:lineRule="auto"/>
        <w:contextualSpacing/>
        <w:jc w:val="center"/>
      </w:pPr>
      <m:oMath>
        <m:sSup>
          <m:sSupPr>
            <m:ctrlPr>
              <w:rPr>
                <w:rFonts w:ascii="Cambria Math" w:hAnsi="Cambria Math"/>
                <w:i/>
              </w:rPr>
            </m:ctrlPr>
          </m:sSupPr>
          <m:e>
            <m:r>
              <w:rPr>
                <w:rFonts w:ascii="Cambria Math" w:hAnsi="Cambria Math"/>
              </w:rPr>
              <m:t>S</m:t>
            </m:r>
          </m:e>
          <m:sup>
            <m:r>
              <w:rPr>
                <w:rFonts w:ascii="Cambria Math" w:hAnsi="Cambria Math"/>
              </w:rPr>
              <m:t>ou</m:t>
            </m:r>
          </m:sup>
        </m:sSup>
        <m:r>
          <w:rPr>
            <w:rFonts w:ascii="Cambria Math" w:hAnsi="Cambria Math"/>
          </w:rPr>
          <m:t>=</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S</m:t>
                </m:r>
              </m:e>
              <m:sub>
                <m:r>
                  <w:rPr>
                    <w:rFonts w:ascii="Cambria Math" w:hAnsi="Cambria Math"/>
                  </w:rPr>
                  <m:t>n</m:t>
                </m:r>
              </m:sub>
              <m:sup>
                <m:r>
                  <w:rPr>
                    <w:rFonts w:ascii="Cambria Math" w:hAnsi="Cambria Math"/>
                  </w:rPr>
                  <m:t>ou</m:t>
                </m:r>
              </m:sup>
            </m:sSubSup>
          </m:e>
        </m:nary>
        <m:r>
          <w:rPr>
            <w:rFonts w:ascii="Cambria Math" w:hAnsi="Cambria Math"/>
          </w:rPr>
          <m:t>/</m:t>
        </m:r>
        <m:sSup>
          <m:sSupPr>
            <m:ctrlPr>
              <w:rPr>
                <w:rFonts w:ascii="Cambria Math" w:hAnsi="Cambria Math"/>
                <w:i/>
              </w:rPr>
            </m:ctrlPr>
          </m:sSupPr>
          <m:e>
            <m:r>
              <w:rPr>
                <w:rFonts w:ascii="Cambria Math" w:hAnsi="Cambria Math"/>
              </w:rPr>
              <m:t>N</m:t>
            </m:r>
          </m:e>
          <m:sup>
            <m:r>
              <w:rPr>
                <w:rFonts w:ascii="Cambria Math" w:hAnsi="Cambria Math"/>
              </w:rPr>
              <m:t>ou</m:t>
            </m:r>
          </m:sup>
        </m:sSup>
      </m:oMath>
      <w:r w:rsidR="006E609B" w:rsidRPr="0010407F">
        <w:rPr>
          <w:rFonts w:eastAsiaTheme="minorEastAsia"/>
        </w:rPr>
        <w:t>,</w:t>
      </w:r>
    </w:p>
    <w:p w:rsidR="006E609B" w:rsidRDefault="006E609B" w:rsidP="00B853E4">
      <w:pPr>
        <w:spacing w:line="276" w:lineRule="auto"/>
      </w:pPr>
    </w:p>
    <w:p w:rsidR="006E609B" w:rsidRDefault="006E609B" w:rsidP="00B853E4">
      <w:pPr>
        <w:spacing w:line="276" w:lineRule="auto"/>
      </w:pPr>
      <w:r>
        <w:t>где:</w:t>
      </w:r>
    </w:p>
    <w:p w:rsidR="006E609B" w:rsidRDefault="006E609B" w:rsidP="00B853E4">
      <w:pPr>
        <w:spacing w:line="276" w:lineRule="auto"/>
      </w:pPr>
      <w:proofErr w:type="spellStart"/>
      <w:r>
        <w:t>S</w:t>
      </w:r>
      <w:r w:rsidRPr="00F835BB">
        <w:rPr>
          <w:vertAlign w:val="superscript"/>
        </w:rPr>
        <w:t>ou</w:t>
      </w:r>
      <w:proofErr w:type="spellEnd"/>
      <w:r>
        <w:t xml:space="preserve"> – показатель оценки качества по всем учреждениям </w:t>
      </w:r>
      <w:r w:rsidR="00B853E4">
        <w:t>СПО</w:t>
      </w:r>
      <w:r>
        <w:t xml:space="preserve"> Пермского края;</w:t>
      </w:r>
    </w:p>
    <w:p w:rsidR="006E609B" w:rsidRDefault="00B2774B" w:rsidP="00B853E4">
      <w:pPr>
        <w:spacing w:line="276" w:lineRule="auto"/>
      </w:pPr>
      <m:oMath>
        <m:sSubSup>
          <m:sSubSupPr>
            <m:ctrlPr>
              <w:rPr>
                <w:rFonts w:ascii="Cambria Math" w:hAnsi="Cambria Math"/>
                <w:i/>
              </w:rPr>
            </m:ctrlPr>
          </m:sSubSupPr>
          <m:e>
            <m:r>
              <w:rPr>
                <w:rFonts w:ascii="Cambria Math" w:hAnsi="Cambria Math"/>
              </w:rPr>
              <m:t>S</m:t>
            </m:r>
          </m:e>
          <m:sub>
            <m:r>
              <w:rPr>
                <w:rFonts w:ascii="Cambria Math" w:hAnsi="Cambria Math"/>
              </w:rPr>
              <m:t>n</m:t>
            </m:r>
          </m:sub>
          <m:sup>
            <m:r>
              <w:rPr>
                <w:rFonts w:ascii="Cambria Math" w:hAnsi="Cambria Math"/>
              </w:rPr>
              <m:t>ou</m:t>
            </m:r>
          </m:sup>
        </m:sSubSup>
      </m:oMath>
      <w:r w:rsidR="006E609B">
        <w:t xml:space="preserve"> – показатель оценки качества по n-ому учреждению </w:t>
      </w:r>
      <w:r w:rsidR="00B853E4">
        <w:t>СПО</w:t>
      </w:r>
      <w:r w:rsidR="006E609B">
        <w:t xml:space="preserve"> в Пермском крае;</w:t>
      </w:r>
    </w:p>
    <w:p w:rsidR="006E609B" w:rsidRDefault="006E609B" w:rsidP="00B853E4">
      <w:pPr>
        <w:spacing w:line="276" w:lineRule="auto"/>
      </w:pPr>
      <w:proofErr w:type="spellStart"/>
      <w:r>
        <w:t>N</w:t>
      </w:r>
      <w:r w:rsidRPr="00F835BB">
        <w:rPr>
          <w:vertAlign w:val="superscript"/>
        </w:rPr>
        <w:t>ou</w:t>
      </w:r>
      <w:proofErr w:type="spellEnd"/>
      <w:r>
        <w:t xml:space="preserve"> – количество учреждений </w:t>
      </w:r>
      <w:r w:rsidR="00B853E4">
        <w:t>СПО</w:t>
      </w:r>
      <w:r>
        <w:t>, в отношении которых проводилась независимая оценка качества в Пермском крае.</w:t>
      </w:r>
    </w:p>
    <w:p w:rsidR="006E609B" w:rsidRDefault="006E609B" w:rsidP="00B853E4">
      <w:pPr>
        <w:spacing w:line="276" w:lineRule="auto"/>
      </w:pPr>
    </w:p>
    <w:p w:rsidR="006E609B" w:rsidRDefault="00B853E4" w:rsidP="00B853E4">
      <w:pPr>
        <w:spacing w:line="276" w:lineRule="auto"/>
      </w:pPr>
      <w:r>
        <w:t xml:space="preserve">Общая интегральная оценка </w:t>
      </w:r>
      <w:r w:rsidRPr="000E1883">
        <w:t xml:space="preserve">качества условий осуществления образовательной деятельности учреждениями </w:t>
      </w:r>
      <w:r>
        <w:t>среднего профессионального образования</w:t>
      </w:r>
      <w:r w:rsidRPr="000E1883">
        <w:t xml:space="preserve"> Пермского края в 2024 году</w:t>
      </w:r>
      <w:r>
        <w:t xml:space="preserve"> составила </w:t>
      </w:r>
      <w:r w:rsidRPr="00B853E4">
        <w:rPr>
          <w:b/>
        </w:rPr>
        <w:t>8</w:t>
      </w:r>
      <w:r w:rsidR="006A54B8">
        <w:rPr>
          <w:b/>
        </w:rPr>
        <w:t>7</w:t>
      </w:r>
      <w:r w:rsidRPr="00B853E4">
        <w:rPr>
          <w:b/>
        </w:rPr>
        <w:t>,</w:t>
      </w:r>
      <w:r w:rsidR="006A54B8">
        <w:rPr>
          <w:b/>
        </w:rPr>
        <w:t>42</w:t>
      </w:r>
      <w:r w:rsidRPr="00B853E4">
        <w:rPr>
          <w:b/>
        </w:rPr>
        <w:t xml:space="preserve"> балла</w:t>
      </w:r>
      <w:r>
        <w:t>.</w:t>
      </w:r>
    </w:p>
    <w:p w:rsidR="00B853E4" w:rsidRDefault="00B853E4" w:rsidP="00B853E4">
      <w:pPr>
        <w:spacing w:line="276" w:lineRule="auto"/>
      </w:pPr>
    </w:p>
    <w:p w:rsidR="00991C04" w:rsidRDefault="00991C04" w:rsidP="00B853E4">
      <w:pPr>
        <w:spacing w:line="276" w:lineRule="auto"/>
      </w:pPr>
      <w:r>
        <w:t xml:space="preserve">Полученный результат значительно выше предыдущего замера, проведенного в 2021 </w:t>
      </w:r>
      <w:r w:rsidRPr="0035459A">
        <w:t>году</w:t>
      </w:r>
      <w:r w:rsidR="001F0F69" w:rsidRPr="0035459A">
        <w:t xml:space="preserve"> (</w:t>
      </w:r>
      <w:r w:rsidR="0035459A" w:rsidRPr="0035459A">
        <w:t>78,03</w:t>
      </w:r>
      <w:r w:rsidR="001F0F69" w:rsidRPr="0035459A">
        <w:t>)</w:t>
      </w:r>
      <w:r w:rsidRPr="0035459A">
        <w:t xml:space="preserve">: </w:t>
      </w:r>
      <w:r>
        <w:t xml:space="preserve">интегральная оценка повысились на </w:t>
      </w:r>
      <w:r w:rsidR="006A54B8">
        <w:t>9,4</w:t>
      </w:r>
      <w:r>
        <w:t xml:space="preserve"> балла. </w:t>
      </w:r>
    </w:p>
    <w:p w:rsidR="00663B7D" w:rsidRPr="0062752A" w:rsidRDefault="006A54B8" w:rsidP="00B853E4">
      <w:pPr>
        <w:spacing w:line="276" w:lineRule="auto"/>
      </w:pPr>
      <w:r>
        <w:t>Рост значения среднего балла наблюдается по всем трем группам показателей, входящих в расчет интегрального результата, однако наиболее значительная положительная динамика фиксируется по второй группе показателей, характеризующих комфортность условий осуществления образовательной деятельности (на 25,73 пункта).</w:t>
      </w:r>
    </w:p>
    <w:p w:rsidR="00663B7D" w:rsidRDefault="006A54B8" w:rsidP="00663B7D">
      <w:pPr>
        <w:spacing w:line="276" w:lineRule="auto"/>
        <w:ind w:firstLine="0"/>
        <w:jc w:val="center"/>
      </w:pPr>
      <w:r>
        <w:rPr>
          <w:noProof/>
          <w:lang w:eastAsia="ru-RU"/>
        </w:rPr>
        <w:lastRenderedPageBreak/>
        <w:drawing>
          <wp:inline distT="0" distB="0" distL="0" distR="0">
            <wp:extent cx="5940425" cy="2496602"/>
            <wp:effectExtent l="19050" t="0" r="3175"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940425" cy="2496602"/>
                    </a:xfrm>
                    <a:prstGeom prst="rect">
                      <a:avLst/>
                    </a:prstGeom>
                    <a:noFill/>
                    <a:ln w="9525">
                      <a:noFill/>
                      <a:miter lim="800000"/>
                      <a:headEnd/>
                      <a:tailEnd/>
                    </a:ln>
                  </pic:spPr>
                </pic:pic>
              </a:graphicData>
            </a:graphic>
          </wp:inline>
        </w:drawing>
      </w:r>
    </w:p>
    <w:p w:rsidR="00663B7D" w:rsidRDefault="00663B7D" w:rsidP="00663B7D">
      <w:pPr>
        <w:spacing w:line="276" w:lineRule="auto"/>
        <w:ind w:firstLine="0"/>
        <w:jc w:val="center"/>
        <w:rPr>
          <w:i/>
        </w:rPr>
      </w:pPr>
      <w:r w:rsidRPr="00BB036F">
        <w:rPr>
          <w:i/>
        </w:rPr>
        <w:t>Рисунок 1.</w:t>
      </w:r>
      <w:r>
        <w:rPr>
          <w:i/>
        </w:rPr>
        <w:t xml:space="preserve"> </w:t>
      </w:r>
      <w:r w:rsidR="00CB0BA9">
        <w:rPr>
          <w:i/>
        </w:rPr>
        <w:t>Динамика с</w:t>
      </w:r>
      <w:r>
        <w:rPr>
          <w:i/>
        </w:rPr>
        <w:t>редни</w:t>
      </w:r>
      <w:r w:rsidR="00CB0BA9">
        <w:rPr>
          <w:i/>
        </w:rPr>
        <w:t>х</w:t>
      </w:r>
      <w:r>
        <w:rPr>
          <w:i/>
        </w:rPr>
        <w:t xml:space="preserve"> оцен</w:t>
      </w:r>
      <w:r w:rsidR="00CB0BA9">
        <w:rPr>
          <w:i/>
        </w:rPr>
        <w:t>ок</w:t>
      </w:r>
      <w:r>
        <w:rPr>
          <w:i/>
        </w:rPr>
        <w:t xml:space="preserve"> по группам показателей НОКО-2024</w:t>
      </w:r>
      <w:r w:rsidR="00CB0BA9">
        <w:rPr>
          <w:i/>
        </w:rPr>
        <w:br/>
      </w:r>
      <w:r>
        <w:rPr>
          <w:i/>
        </w:rPr>
        <w:t xml:space="preserve"> </w:t>
      </w:r>
      <w:r w:rsidR="00CB0BA9">
        <w:rPr>
          <w:i/>
        </w:rPr>
        <w:t>(в сравнении с результатом 2021 г.)</w:t>
      </w:r>
    </w:p>
    <w:p w:rsidR="00663B7D" w:rsidRDefault="00663B7D" w:rsidP="00B853E4">
      <w:pPr>
        <w:spacing w:line="276" w:lineRule="auto"/>
      </w:pPr>
    </w:p>
    <w:p w:rsidR="00663B7D" w:rsidRDefault="00663B7D" w:rsidP="00B853E4">
      <w:pPr>
        <w:spacing w:line="276" w:lineRule="auto"/>
      </w:pPr>
      <w:r>
        <w:t xml:space="preserve">Выросли и оценки, связанные с </w:t>
      </w:r>
      <w:r w:rsidRPr="00663B7D">
        <w:t>доступност</w:t>
      </w:r>
      <w:r>
        <w:t>ью</w:t>
      </w:r>
      <w:r w:rsidRPr="00663B7D">
        <w:t xml:space="preserve"> услуг для инвалидов</w:t>
      </w:r>
      <w:r>
        <w:t xml:space="preserve"> (+12 баллов). Эта динамика особенно важна, поскольку данный показатель традиционно оказывается самым «проблемным» для образовательных организаций. Остальные группы показателей характеризуются менее масштабным ростом значений.</w:t>
      </w:r>
    </w:p>
    <w:p w:rsidR="00663B7D" w:rsidRDefault="00663B7D" w:rsidP="00B853E4">
      <w:pPr>
        <w:spacing w:line="276" w:lineRule="auto"/>
      </w:pPr>
    </w:p>
    <w:p w:rsidR="00663B7D" w:rsidRPr="000E1883" w:rsidRDefault="00663B7D" w:rsidP="00663B7D">
      <w:pPr>
        <w:pStyle w:val="2"/>
        <w:rPr>
          <w:rFonts w:ascii="Times New Roman" w:hAnsi="Times New Roman" w:cs="Times New Roman"/>
          <w:color w:val="auto"/>
          <w:sz w:val="28"/>
        </w:rPr>
      </w:pPr>
      <w:bookmarkStart w:id="10" w:name="_Toc184375439"/>
      <w:bookmarkStart w:id="11" w:name="_Toc184478533"/>
      <w:r>
        <w:rPr>
          <w:rFonts w:ascii="Times New Roman" w:hAnsi="Times New Roman" w:cs="Times New Roman"/>
          <w:color w:val="auto"/>
          <w:sz w:val="28"/>
        </w:rPr>
        <w:t>Учреждения</w:t>
      </w:r>
      <w:r w:rsidRPr="000E1883">
        <w:rPr>
          <w:rFonts w:ascii="Times New Roman" w:hAnsi="Times New Roman" w:cs="Times New Roman"/>
          <w:color w:val="auto"/>
          <w:sz w:val="28"/>
        </w:rPr>
        <w:t xml:space="preserve"> </w:t>
      </w:r>
      <w:r>
        <w:rPr>
          <w:rFonts w:ascii="Times New Roman" w:hAnsi="Times New Roman" w:cs="Times New Roman"/>
          <w:color w:val="auto"/>
          <w:sz w:val="28"/>
        </w:rPr>
        <w:t>СПО</w:t>
      </w:r>
      <w:r w:rsidRPr="000E1883">
        <w:rPr>
          <w:rFonts w:ascii="Times New Roman" w:hAnsi="Times New Roman" w:cs="Times New Roman"/>
          <w:color w:val="auto"/>
          <w:sz w:val="28"/>
        </w:rPr>
        <w:t xml:space="preserve"> Пермского края, набравшие максимальные и минимальные баллы по результатам НОКО-2024</w:t>
      </w:r>
      <w:bookmarkEnd w:id="10"/>
      <w:bookmarkEnd w:id="11"/>
    </w:p>
    <w:p w:rsidR="00663B7D" w:rsidRDefault="00663B7D" w:rsidP="00663B7D">
      <w:pPr>
        <w:spacing w:line="276" w:lineRule="auto"/>
      </w:pPr>
    </w:p>
    <w:p w:rsidR="00663B7D" w:rsidRDefault="00663B7D" w:rsidP="00663B7D">
      <w:pPr>
        <w:spacing w:line="276" w:lineRule="auto"/>
      </w:pPr>
      <w:r w:rsidRPr="005C38A1">
        <w:t xml:space="preserve">В первых строках общего рейтинга учреждений </w:t>
      </w:r>
      <w:r w:rsidR="00173552">
        <w:t>СПО</w:t>
      </w:r>
      <w:r w:rsidRPr="005C38A1">
        <w:t xml:space="preserve"> по результатам НОКО в 202</w:t>
      </w:r>
      <w:r>
        <w:t>4</w:t>
      </w:r>
      <w:r w:rsidRPr="005C38A1">
        <w:t xml:space="preserve"> году </w:t>
      </w:r>
      <w:r>
        <w:t xml:space="preserve">оказались </w:t>
      </w:r>
      <w:r w:rsidR="00173552">
        <w:t xml:space="preserve">образовательные организации, расположенные в разных городах Пермского края: </w:t>
      </w:r>
      <w:proofErr w:type="gramStart"/>
      <w:r w:rsidR="00173552">
        <w:t>Березниках, Соликамске и Кудымкаре (по 2 организации), Перми (5 организаций), Кунгуре, Очере, Чайковском, Лысьве</w:t>
      </w:r>
      <w:r w:rsidR="00E643DB">
        <w:t>.</w:t>
      </w:r>
      <w:proofErr w:type="gramEnd"/>
      <w:r w:rsidR="00E643DB">
        <w:t xml:space="preserve"> Более того, представленные организации охватывают совершенно различные профили профессионального образования. </w:t>
      </w:r>
    </w:p>
    <w:p w:rsidR="00663B7D" w:rsidRDefault="00E643DB" w:rsidP="00B853E4">
      <w:pPr>
        <w:spacing w:line="276" w:lineRule="auto"/>
      </w:pPr>
      <w:r>
        <w:t xml:space="preserve">Лидером рейтинга (представлен </w:t>
      </w:r>
      <w:r w:rsidR="0020148E">
        <w:t>на</w:t>
      </w:r>
      <w:r>
        <w:t xml:space="preserve"> рисунке 2), как и в 2021 г. оказался техникум из г. Березники, однако в этот раз – политехнический. При этом</w:t>
      </w:r>
      <w:proofErr w:type="gramStart"/>
      <w:r>
        <w:t>,</w:t>
      </w:r>
      <w:proofErr w:type="gramEnd"/>
      <w:r>
        <w:t xml:space="preserve"> учреждения, оказавшиеся в верхней части рейтинга, демонстрируют относительную стабильность: 9 из 15 учреждений фигурировали в данном качестве и три года назад.</w:t>
      </w:r>
    </w:p>
    <w:p w:rsidR="00173552" w:rsidRDefault="00DA384A" w:rsidP="00173552">
      <w:pPr>
        <w:spacing w:line="276" w:lineRule="auto"/>
        <w:ind w:firstLine="0"/>
        <w:jc w:val="center"/>
      </w:pPr>
      <w:r>
        <w:rPr>
          <w:noProof/>
          <w:lang w:eastAsia="ru-RU"/>
        </w:rPr>
        <w:lastRenderedPageBreak/>
        <w:drawing>
          <wp:inline distT="0" distB="0" distL="0" distR="0">
            <wp:extent cx="5162550" cy="4921866"/>
            <wp:effectExtent l="0" t="0" r="0" b="0"/>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179756" cy="4938270"/>
                    </a:xfrm>
                    <a:prstGeom prst="rect">
                      <a:avLst/>
                    </a:prstGeom>
                    <a:noFill/>
                    <a:ln w="9525">
                      <a:noFill/>
                      <a:miter lim="800000"/>
                      <a:headEnd/>
                      <a:tailEnd/>
                    </a:ln>
                  </pic:spPr>
                </pic:pic>
              </a:graphicData>
            </a:graphic>
          </wp:inline>
        </w:drawing>
      </w:r>
    </w:p>
    <w:p w:rsidR="00173552" w:rsidRDefault="00173552" w:rsidP="00173552">
      <w:pPr>
        <w:ind w:firstLine="0"/>
        <w:jc w:val="center"/>
      </w:pPr>
      <w:r w:rsidRPr="0010407F">
        <w:rPr>
          <w:i/>
        </w:rPr>
        <w:t xml:space="preserve">Рисунок 2. Рейтинг 15 </w:t>
      </w:r>
      <w:r>
        <w:rPr>
          <w:i/>
        </w:rPr>
        <w:t>учреждений СПО</w:t>
      </w:r>
      <w:r w:rsidRPr="0010407F">
        <w:rPr>
          <w:i/>
        </w:rPr>
        <w:t>, набравших максимальный средний балл по результатам НОКО-202</w:t>
      </w:r>
      <w:r>
        <w:rPr>
          <w:i/>
        </w:rPr>
        <w:t>4</w:t>
      </w:r>
    </w:p>
    <w:p w:rsidR="00173552" w:rsidRDefault="00173552" w:rsidP="00B853E4">
      <w:pPr>
        <w:spacing w:line="276" w:lineRule="auto"/>
      </w:pPr>
    </w:p>
    <w:p w:rsidR="00173552" w:rsidRDefault="0020148E" w:rsidP="0020148E">
      <w:pPr>
        <w:spacing w:line="276" w:lineRule="auto"/>
      </w:pPr>
      <w:r>
        <w:t>Существенно изменилась нижняя граница баллов, полученных учреждениями СПО Пермского края в 2024 году. Если три года назад минимальный общий балл составлял 61,7, то в этом году этот показатель зафиксирован на уровне 7</w:t>
      </w:r>
      <w:r w:rsidR="00DA384A">
        <w:t>9</w:t>
      </w:r>
      <w:r>
        <w:t>,</w:t>
      </w:r>
      <w:r w:rsidR="00DA384A">
        <w:t>72</w:t>
      </w:r>
      <w:r>
        <w:t xml:space="preserve"> балл</w:t>
      </w:r>
      <w:r w:rsidR="00DA384A">
        <w:t>а</w:t>
      </w:r>
      <w:r>
        <w:t>. В этой части рейтинга (рисунок 3) оказалось существенно больше медицинских учреждений СПО (3 из 5, участвующих в оценочной процедуре). Также существенное место занимают профессиональные образовательные организации, расположенные в краевом центре – г. Перми, что связано с их большей концентрацией именно в региональной столице (16 из 47 ПОО)</w:t>
      </w:r>
      <w:r w:rsidR="00422FAC">
        <w:t xml:space="preserve">. </w:t>
      </w:r>
    </w:p>
    <w:p w:rsidR="008A372A" w:rsidRDefault="008A372A" w:rsidP="0020148E">
      <w:pPr>
        <w:spacing w:line="276" w:lineRule="auto"/>
      </w:pPr>
      <w:r>
        <w:t>При этом, в последней части рейтинга также наблюдается относительное постоянство: из 15 организаций 7 встречались и в прошлом замере.</w:t>
      </w:r>
    </w:p>
    <w:p w:rsidR="0020148E" w:rsidRDefault="00DA384A" w:rsidP="0020148E">
      <w:pPr>
        <w:spacing w:line="276" w:lineRule="auto"/>
        <w:ind w:firstLine="0"/>
        <w:jc w:val="center"/>
      </w:pPr>
      <w:r>
        <w:rPr>
          <w:noProof/>
          <w:lang w:eastAsia="ru-RU"/>
        </w:rPr>
        <w:lastRenderedPageBreak/>
        <w:drawing>
          <wp:inline distT="0" distB="0" distL="0" distR="0">
            <wp:extent cx="5124450" cy="5116830"/>
            <wp:effectExtent l="0" t="0" r="0" b="7620"/>
            <wp:docPr id="1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5129527" cy="5121899"/>
                    </a:xfrm>
                    <a:prstGeom prst="rect">
                      <a:avLst/>
                    </a:prstGeom>
                    <a:noFill/>
                    <a:ln w="9525">
                      <a:noFill/>
                      <a:miter lim="800000"/>
                      <a:headEnd/>
                      <a:tailEnd/>
                    </a:ln>
                  </pic:spPr>
                </pic:pic>
              </a:graphicData>
            </a:graphic>
          </wp:inline>
        </w:drawing>
      </w:r>
    </w:p>
    <w:p w:rsidR="0020148E" w:rsidRDefault="0020148E" w:rsidP="0020148E">
      <w:pPr>
        <w:ind w:firstLine="0"/>
        <w:jc w:val="center"/>
      </w:pPr>
      <w:r w:rsidRPr="0010407F">
        <w:rPr>
          <w:i/>
        </w:rPr>
        <w:t xml:space="preserve">Рисунок </w:t>
      </w:r>
      <w:r>
        <w:rPr>
          <w:i/>
        </w:rPr>
        <w:t>3</w:t>
      </w:r>
      <w:r w:rsidRPr="0010407F">
        <w:rPr>
          <w:i/>
        </w:rPr>
        <w:t xml:space="preserve">. Рейтинг 15 </w:t>
      </w:r>
      <w:r>
        <w:rPr>
          <w:i/>
        </w:rPr>
        <w:t>учреждений СПО</w:t>
      </w:r>
      <w:r w:rsidRPr="0010407F">
        <w:rPr>
          <w:i/>
        </w:rPr>
        <w:t xml:space="preserve">, набравших </w:t>
      </w:r>
      <w:r>
        <w:rPr>
          <w:i/>
        </w:rPr>
        <w:t>минимальный</w:t>
      </w:r>
      <w:r w:rsidRPr="0010407F">
        <w:rPr>
          <w:i/>
        </w:rPr>
        <w:t xml:space="preserve"> средний балл по результатам НОКО-202</w:t>
      </w:r>
      <w:r>
        <w:rPr>
          <w:i/>
        </w:rPr>
        <w:t>4</w:t>
      </w:r>
    </w:p>
    <w:p w:rsidR="0020148E" w:rsidRDefault="0020148E" w:rsidP="00B853E4">
      <w:pPr>
        <w:spacing w:line="276" w:lineRule="auto"/>
      </w:pPr>
    </w:p>
    <w:p w:rsidR="0020148E" w:rsidRDefault="008A372A" w:rsidP="00B853E4">
      <w:pPr>
        <w:spacing w:line="276" w:lineRule="auto"/>
      </w:pPr>
      <w:r>
        <w:t>Полученные данные позволяют сделать несколько выводов. Прежде всего, зафиксировать устойчивую положительную динамику (хоть и небольшую) в росте интегральной общей оценки учреждений СПО. Во-вторых, стабильность выделяемых групп. Однако есть и одно существенное изменение, связанное с сокращением разрыва между началом и концом рейтинга, а также сокращением стандартного отклонения (4,45 против 7,08 тремя годами ранее). Таким образом, выделяемая положительная динамика свя</w:t>
      </w:r>
      <w:r w:rsidRPr="00800E82">
        <w:t>з</w:t>
      </w:r>
      <w:r w:rsidR="0015764A" w:rsidRPr="00800E82">
        <w:t>а</w:t>
      </w:r>
      <w:r>
        <w:t xml:space="preserve">на с улучшением положения среди организаций, </w:t>
      </w:r>
      <w:r w:rsidR="005C1A9B">
        <w:t>отнесенных в предыдущей волне мониторинга к последней части рейтинга.</w:t>
      </w:r>
    </w:p>
    <w:p w:rsidR="001752CA" w:rsidRDefault="001752CA">
      <w:r>
        <w:br w:type="page"/>
      </w:r>
    </w:p>
    <w:p w:rsidR="001752CA" w:rsidRPr="00E25186" w:rsidRDefault="001752CA" w:rsidP="001752CA">
      <w:pPr>
        <w:pStyle w:val="1"/>
        <w:spacing w:line="276" w:lineRule="auto"/>
        <w:rPr>
          <w:rFonts w:ascii="Times New Roman" w:hAnsi="Times New Roman" w:cs="Times New Roman"/>
          <w:color w:val="auto"/>
        </w:rPr>
      </w:pPr>
      <w:bookmarkStart w:id="12" w:name="_Toc158727522"/>
      <w:bookmarkStart w:id="13" w:name="_Toc184375440"/>
      <w:bookmarkStart w:id="14" w:name="_Toc184478534"/>
      <w:r w:rsidRPr="00E25186">
        <w:rPr>
          <w:rFonts w:ascii="Times New Roman" w:hAnsi="Times New Roman" w:cs="Times New Roman"/>
          <w:color w:val="auto"/>
        </w:rPr>
        <w:lastRenderedPageBreak/>
        <w:t>РАЗДЕЛ 1. Первая группа показателей (К</w:t>
      </w:r>
      <w:proofErr w:type="gramStart"/>
      <w:r w:rsidRPr="00E25186">
        <w:rPr>
          <w:rFonts w:ascii="Times New Roman" w:hAnsi="Times New Roman" w:cs="Times New Roman"/>
          <w:color w:val="auto"/>
        </w:rPr>
        <w:t>1</w:t>
      </w:r>
      <w:proofErr w:type="gramEnd"/>
      <w:r w:rsidRPr="00E25186">
        <w:rPr>
          <w:rFonts w:ascii="Times New Roman" w:hAnsi="Times New Roman" w:cs="Times New Roman"/>
          <w:color w:val="auto"/>
        </w:rPr>
        <w:t>): «Показатели, характеризующие открытость и доступность информации об организации, осуществляющей образовательную деятельность»</w:t>
      </w:r>
      <w:bookmarkEnd w:id="12"/>
      <w:bookmarkEnd w:id="13"/>
      <w:bookmarkEnd w:id="14"/>
    </w:p>
    <w:p w:rsidR="001752CA" w:rsidRDefault="001752CA" w:rsidP="001752CA"/>
    <w:p w:rsidR="001752CA" w:rsidRDefault="001752CA" w:rsidP="001752CA">
      <w:pPr>
        <w:spacing w:line="276" w:lineRule="auto"/>
      </w:pPr>
      <w:r>
        <w:t>Согласно Методике проведения НОКО к первой группе показателей относятся:</w:t>
      </w:r>
    </w:p>
    <w:p w:rsidR="001752CA" w:rsidRDefault="001752CA" w:rsidP="001752CA">
      <w:pPr>
        <w:spacing w:line="276" w:lineRule="auto"/>
      </w:pPr>
      <w:r>
        <w:t xml:space="preserve">1.1. </w:t>
      </w:r>
      <w:proofErr w:type="gramStart"/>
      <w:r>
        <w:t>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w:t>
      </w:r>
      <w:proofErr w:type="gramEnd"/>
    </w:p>
    <w:p w:rsidR="001752CA" w:rsidRDefault="001752CA" w:rsidP="0051101F">
      <w:pPr>
        <w:pStyle w:val="a3"/>
        <w:numPr>
          <w:ilvl w:val="0"/>
          <w:numId w:val="2"/>
        </w:numPr>
        <w:spacing w:line="276" w:lineRule="auto"/>
      </w:pPr>
      <w:r>
        <w:t>на информационных стендах в помещении организации;</w:t>
      </w:r>
    </w:p>
    <w:p w:rsidR="001752CA" w:rsidRDefault="001752CA" w:rsidP="0051101F">
      <w:pPr>
        <w:pStyle w:val="a3"/>
        <w:numPr>
          <w:ilvl w:val="0"/>
          <w:numId w:val="2"/>
        </w:numPr>
        <w:spacing w:line="276" w:lineRule="auto"/>
      </w:pPr>
      <w:r>
        <w:t>на официальном сайте организации в интернете.</w:t>
      </w:r>
    </w:p>
    <w:p w:rsidR="001752CA" w:rsidRDefault="001752CA" w:rsidP="001752CA">
      <w:pPr>
        <w:spacing w:line="276" w:lineRule="auto"/>
      </w:pPr>
      <w:r>
        <w:t>1.2. Наличие на официальном сайте организации (учреждения) информации о дистанционных способах обратной связи и взаимодействия с получателями услуг и их функционирование:</w:t>
      </w:r>
    </w:p>
    <w:p w:rsidR="001752CA" w:rsidRDefault="001752CA" w:rsidP="0051101F">
      <w:pPr>
        <w:pStyle w:val="a3"/>
        <w:numPr>
          <w:ilvl w:val="0"/>
          <w:numId w:val="3"/>
        </w:numPr>
        <w:spacing w:line="276" w:lineRule="auto"/>
      </w:pPr>
      <w:r>
        <w:t>телефона;</w:t>
      </w:r>
    </w:p>
    <w:p w:rsidR="001752CA" w:rsidRDefault="001752CA" w:rsidP="0051101F">
      <w:pPr>
        <w:pStyle w:val="a3"/>
        <w:numPr>
          <w:ilvl w:val="0"/>
          <w:numId w:val="3"/>
        </w:numPr>
        <w:spacing w:line="276" w:lineRule="auto"/>
      </w:pPr>
      <w:r>
        <w:t>электронной почты;</w:t>
      </w:r>
    </w:p>
    <w:p w:rsidR="001752CA" w:rsidRDefault="001752CA" w:rsidP="0051101F">
      <w:pPr>
        <w:pStyle w:val="a3"/>
        <w:numPr>
          <w:ilvl w:val="0"/>
          <w:numId w:val="3"/>
        </w:numPr>
        <w:spacing w:line="276" w:lineRule="auto"/>
      </w:pPr>
      <w:r>
        <w:t xml:space="preserve">электронных сервисов (форма для подачи электронного обращения, получение консультации по оказываемым услугам, раздел </w:t>
      </w:r>
      <w:r w:rsidR="0051101F">
        <w:t>«</w:t>
      </w:r>
      <w:r>
        <w:t>Часто задаваемые вопросы</w:t>
      </w:r>
      <w:r w:rsidR="0051101F">
        <w:t>»</w:t>
      </w:r>
      <w:r>
        <w:t>);</w:t>
      </w:r>
    </w:p>
    <w:p w:rsidR="001752CA" w:rsidRDefault="001752CA" w:rsidP="0051101F">
      <w:pPr>
        <w:pStyle w:val="a3"/>
        <w:numPr>
          <w:ilvl w:val="0"/>
          <w:numId w:val="3"/>
        </w:numPr>
        <w:spacing w:line="276" w:lineRule="auto"/>
      </w:pPr>
      <w:r>
        <w:t>технической возможности выражения получателями образовательных услуг мнения о качестве оказания услуг (наличие анкеты для опроса граждан или гиперссылки на нее)</w:t>
      </w:r>
    </w:p>
    <w:p w:rsidR="001752CA" w:rsidRDefault="001752CA" w:rsidP="001752CA">
      <w:pPr>
        <w:spacing w:line="276" w:lineRule="auto"/>
      </w:pPr>
      <w:r>
        <w:t>1.3. Доля получателей образовательных услуг, удовлетворенных открытостью, полнотой и доступностью информации о деятельности организации, размещенной на информационных стендах, на сайте (</w:t>
      </w:r>
      <w:proofErr w:type="gramStart"/>
      <w:r>
        <w:t>в</w:t>
      </w:r>
      <w:proofErr w:type="gramEnd"/>
      <w:r>
        <w:t xml:space="preserve"> % </w:t>
      </w:r>
      <w:proofErr w:type="gramStart"/>
      <w:r>
        <w:t>от</w:t>
      </w:r>
      <w:proofErr w:type="gramEnd"/>
      <w:r>
        <w:t xml:space="preserve"> общего числа опрошенных получателей образовательных услуг).</w:t>
      </w:r>
    </w:p>
    <w:p w:rsidR="001752CA" w:rsidRDefault="001752CA" w:rsidP="001752CA">
      <w:pPr>
        <w:spacing w:line="276" w:lineRule="auto"/>
      </w:pPr>
      <w:r>
        <w:t>Для оценки первых двух показателей привлекаются технические эксперты, прошедшие специальный инструктаж в вопросах, касающихся нормативных требований к наличию информации на официальных сайтах и информационных стендах. Третий показатель оценивался через опрос пользователей образовательных услуг.</w:t>
      </w:r>
    </w:p>
    <w:p w:rsidR="0051101F" w:rsidRDefault="00CA721C" w:rsidP="001752CA">
      <w:pPr>
        <w:spacing w:line="276" w:lineRule="auto"/>
      </w:pPr>
      <w:r>
        <w:t>Общий рейтинг организаций представлен в приложении 3.</w:t>
      </w:r>
    </w:p>
    <w:p w:rsidR="001752CA" w:rsidRDefault="001E493D" w:rsidP="0051101F">
      <w:pPr>
        <w:tabs>
          <w:tab w:val="left" w:pos="709"/>
        </w:tabs>
        <w:spacing w:line="276" w:lineRule="auto"/>
        <w:ind w:firstLine="0"/>
        <w:jc w:val="center"/>
      </w:pPr>
      <w:r>
        <w:rPr>
          <w:noProof/>
          <w:lang w:eastAsia="ru-RU"/>
        </w:rPr>
        <w:lastRenderedPageBreak/>
        <w:drawing>
          <wp:inline distT="0" distB="0" distL="0" distR="0">
            <wp:extent cx="5939478" cy="3419475"/>
            <wp:effectExtent l="0" t="0" r="4445" b="0"/>
            <wp:docPr id="1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5947208" cy="3423926"/>
                    </a:xfrm>
                    <a:prstGeom prst="rect">
                      <a:avLst/>
                    </a:prstGeom>
                    <a:noFill/>
                    <a:ln w="9525">
                      <a:noFill/>
                      <a:miter lim="800000"/>
                      <a:headEnd/>
                      <a:tailEnd/>
                    </a:ln>
                  </pic:spPr>
                </pic:pic>
              </a:graphicData>
            </a:graphic>
          </wp:inline>
        </w:drawing>
      </w:r>
    </w:p>
    <w:p w:rsidR="0051101F" w:rsidRPr="0051101F" w:rsidRDefault="0051101F" w:rsidP="0051101F">
      <w:pPr>
        <w:spacing w:line="276" w:lineRule="auto"/>
        <w:jc w:val="center"/>
        <w:rPr>
          <w:i/>
        </w:rPr>
      </w:pPr>
      <w:r w:rsidRPr="0051101F">
        <w:rPr>
          <w:i/>
        </w:rPr>
        <w:t>Рисунок 4. Средний балл по показателям первой группы (К</w:t>
      </w:r>
      <w:proofErr w:type="gramStart"/>
      <w:r w:rsidRPr="0051101F">
        <w:rPr>
          <w:i/>
        </w:rPr>
        <w:t>1</w:t>
      </w:r>
      <w:proofErr w:type="gramEnd"/>
      <w:r w:rsidRPr="0051101F">
        <w:rPr>
          <w:i/>
        </w:rPr>
        <w:t>) «Показатели, характеризующие открытость и доступность информации об организации, осуществляющей образовательную деятельность»</w:t>
      </w:r>
    </w:p>
    <w:p w:rsidR="0051101F" w:rsidRDefault="0051101F" w:rsidP="001752CA">
      <w:pPr>
        <w:spacing w:line="276" w:lineRule="auto"/>
      </w:pPr>
    </w:p>
    <w:p w:rsidR="001752CA" w:rsidRDefault="001E493D" w:rsidP="001752CA">
      <w:pPr>
        <w:spacing w:line="276" w:lineRule="auto"/>
      </w:pPr>
      <w:r>
        <w:t>Первая группа показателей демонстрирует наибольшие значения среднего балла (рост на 5 пунктов по сравнению с прошлым замером). При этом</w:t>
      </w:r>
      <w:proofErr w:type="gramStart"/>
      <w:r>
        <w:t>,</w:t>
      </w:r>
      <w:proofErr w:type="gramEnd"/>
      <w:r>
        <w:t xml:space="preserve"> внутри данной группы можно выделить несколько специфических зон. Прежде всего, отсутствие вариативности в показателе 1.2.1. «</w:t>
      </w:r>
      <w:r w:rsidRPr="001E493D">
        <w:t>Наличие на официальном сайте организации информация о дистанционных способах обратной связи и взаимодействия с получателями услуг и их функционирование</w:t>
      </w:r>
      <w:r>
        <w:t xml:space="preserve">», где стопроцентный результат демонстрируют все профессиональные образовательные организации. С другой стороны, в первом из показателей зафиксирован максимально возможный разрыв минимального и максимального значений: от 0 баллов в </w:t>
      </w:r>
      <w:r w:rsidRPr="001E493D">
        <w:t>Коми-Пермяцк</w:t>
      </w:r>
      <w:r>
        <w:t>ом</w:t>
      </w:r>
      <w:r w:rsidRPr="001E493D">
        <w:t xml:space="preserve"> профессионально-педагогическ</w:t>
      </w:r>
      <w:r>
        <w:t>ом</w:t>
      </w:r>
      <w:r w:rsidRPr="001E493D">
        <w:t xml:space="preserve"> колледж</w:t>
      </w:r>
      <w:r>
        <w:t xml:space="preserve">е до 100 баллов в 36 организациях из 47. </w:t>
      </w:r>
    </w:p>
    <w:p w:rsidR="0020148E" w:rsidRDefault="0020148E" w:rsidP="00B853E4">
      <w:pPr>
        <w:spacing w:line="276" w:lineRule="auto"/>
      </w:pPr>
    </w:p>
    <w:p w:rsidR="00CA721C" w:rsidRDefault="00923AC8" w:rsidP="00CA721C">
      <w:pPr>
        <w:spacing w:line="276" w:lineRule="auto"/>
        <w:jc w:val="center"/>
      </w:pPr>
      <w:r>
        <w:rPr>
          <w:noProof/>
          <w:lang w:eastAsia="ru-RU"/>
        </w:rPr>
        <w:lastRenderedPageBreak/>
        <w:drawing>
          <wp:inline distT="0" distB="0" distL="0" distR="0">
            <wp:extent cx="5415835" cy="4802505"/>
            <wp:effectExtent l="0" t="0" r="0" b="0"/>
            <wp:docPr id="1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a:stretch>
                      <a:fillRect/>
                    </a:stretch>
                  </pic:blipFill>
                  <pic:spPr bwMode="auto">
                    <a:xfrm>
                      <a:off x="0" y="0"/>
                      <a:ext cx="5456844" cy="4838870"/>
                    </a:xfrm>
                    <a:prstGeom prst="rect">
                      <a:avLst/>
                    </a:prstGeom>
                    <a:noFill/>
                    <a:ln w="9525">
                      <a:noFill/>
                      <a:miter lim="800000"/>
                      <a:headEnd/>
                      <a:tailEnd/>
                    </a:ln>
                  </pic:spPr>
                </pic:pic>
              </a:graphicData>
            </a:graphic>
          </wp:inline>
        </w:drawing>
      </w:r>
    </w:p>
    <w:p w:rsidR="00CA721C" w:rsidRPr="008B36A0" w:rsidRDefault="00CA721C" w:rsidP="00CA721C">
      <w:pPr>
        <w:jc w:val="center"/>
        <w:rPr>
          <w:i/>
        </w:rPr>
      </w:pPr>
      <w:r>
        <w:rPr>
          <w:i/>
        </w:rPr>
        <w:t xml:space="preserve">Рисунок 5. </w:t>
      </w:r>
      <w:r w:rsidRPr="0010407F">
        <w:rPr>
          <w:i/>
        </w:rPr>
        <w:t>Рейтинг 1</w:t>
      </w:r>
      <w:r w:rsidR="00BF1AFB">
        <w:rPr>
          <w:i/>
        </w:rPr>
        <w:t>6</w:t>
      </w:r>
      <w:r w:rsidRPr="0010407F">
        <w:rPr>
          <w:i/>
        </w:rPr>
        <w:t xml:space="preserve"> </w:t>
      </w:r>
      <w:r>
        <w:rPr>
          <w:i/>
        </w:rPr>
        <w:t>учреждений СПО</w:t>
      </w:r>
      <w:r w:rsidRPr="0010407F">
        <w:rPr>
          <w:i/>
        </w:rPr>
        <w:t xml:space="preserve"> с максимальным</w:t>
      </w:r>
      <w:r>
        <w:rPr>
          <w:i/>
        </w:rPr>
        <w:t>и</w:t>
      </w:r>
      <w:r w:rsidRPr="0010407F">
        <w:rPr>
          <w:i/>
        </w:rPr>
        <w:t xml:space="preserve"> балл</w:t>
      </w:r>
      <w:r>
        <w:rPr>
          <w:i/>
        </w:rPr>
        <w:t>ами</w:t>
      </w:r>
      <w:r>
        <w:rPr>
          <w:i/>
        </w:rPr>
        <w:br/>
      </w:r>
      <w:r w:rsidRPr="0010407F">
        <w:rPr>
          <w:i/>
        </w:rPr>
        <w:t xml:space="preserve"> по первой группе показателей</w:t>
      </w:r>
    </w:p>
    <w:p w:rsidR="00CA721C" w:rsidRDefault="00CA721C" w:rsidP="00B853E4">
      <w:pPr>
        <w:spacing w:line="276" w:lineRule="auto"/>
      </w:pPr>
    </w:p>
    <w:p w:rsidR="00BF1AFB" w:rsidRDefault="00BF1AFB" w:rsidP="00B853E4">
      <w:pPr>
        <w:spacing w:line="276" w:lineRule="auto"/>
      </w:pPr>
      <w:r>
        <w:t>В связи с тем, что у шести организаций фиксируется одинаковые средние баллы, в первой части рейтинга выделено 16 позиций.</w:t>
      </w:r>
    </w:p>
    <w:p w:rsidR="00CA721C" w:rsidRDefault="00CA721C" w:rsidP="00B853E4">
      <w:pPr>
        <w:spacing w:line="276" w:lineRule="auto"/>
      </w:pPr>
      <w:r>
        <w:t>Среди ПОО, оказавшихся в верхней части рейтинга по первой группе показателей</w:t>
      </w:r>
      <w:r w:rsidR="00793339">
        <w:t>,</w:t>
      </w:r>
      <w:r>
        <w:t xml:space="preserve"> статистически выше оказалась доля организаций, расположенных в г. Перми – </w:t>
      </w:r>
      <w:r w:rsidR="00923AC8">
        <w:t>9</w:t>
      </w:r>
      <w:r>
        <w:t xml:space="preserve"> техникумов и колледжей. Еще три организации расположены в Кудымкаре (из четырех, расположенных в этом городе), </w:t>
      </w:r>
      <w:r w:rsidR="00BF1AFB">
        <w:t xml:space="preserve">две организации – из Березников и по </w:t>
      </w:r>
      <w:r w:rsidR="00BF1AFB" w:rsidRPr="00800E82">
        <w:t>1,</w:t>
      </w:r>
      <w:r w:rsidR="00BF1AFB">
        <w:t xml:space="preserve"> расположено в Соликамске и Краснокамске.</w:t>
      </w:r>
    </w:p>
    <w:p w:rsidR="00BF1AFB" w:rsidRDefault="00BF1AFB" w:rsidP="00B853E4">
      <w:pPr>
        <w:spacing w:line="276" w:lineRule="auto"/>
      </w:pPr>
      <w:r>
        <w:t>В противоположной части рейтинга (рисунок 6) наблюдается существенно большее разнообразие территорий, а также профессиональных направлений, которые реализуются рассматриваемыми обра</w:t>
      </w:r>
      <w:r w:rsidR="00793339">
        <w:t xml:space="preserve">зовательными организациями. </w:t>
      </w:r>
      <w:proofErr w:type="gramStart"/>
      <w:r w:rsidR="00793339">
        <w:t>Так</w:t>
      </w:r>
      <w:r>
        <w:t>же</w:t>
      </w:r>
      <w:r w:rsidR="00793339">
        <w:t>,</w:t>
      </w:r>
      <w:r>
        <w:t xml:space="preserve"> как</w:t>
      </w:r>
      <w:proofErr w:type="gramEnd"/>
      <w:r>
        <w:t xml:space="preserve"> и в интегральной оценке, группа последних 16 организаций по среднему баллу первой группы </w:t>
      </w:r>
      <w:r w:rsidR="00953131">
        <w:t>показателей</w:t>
      </w:r>
      <w:r>
        <w:t xml:space="preserve"> относительно стабильна – в ней присутствует 9 организаций, фигурировавших в аналогичном </w:t>
      </w:r>
      <w:r w:rsidR="00953131">
        <w:t xml:space="preserve">состоянии в отчете 2021 года. </w:t>
      </w:r>
    </w:p>
    <w:p w:rsidR="00BF1AFB" w:rsidRDefault="00923AC8" w:rsidP="00BF1AFB">
      <w:pPr>
        <w:spacing w:line="276" w:lineRule="auto"/>
        <w:ind w:firstLine="0"/>
        <w:jc w:val="center"/>
      </w:pPr>
      <w:r>
        <w:rPr>
          <w:noProof/>
          <w:lang w:eastAsia="ru-RU"/>
        </w:rPr>
        <w:lastRenderedPageBreak/>
        <w:drawing>
          <wp:inline distT="0" distB="0" distL="0" distR="0">
            <wp:extent cx="5514975" cy="4556760"/>
            <wp:effectExtent l="0" t="0" r="9525" b="0"/>
            <wp:docPr id="1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srcRect/>
                    <a:stretch>
                      <a:fillRect/>
                    </a:stretch>
                  </pic:blipFill>
                  <pic:spPr bwMode="auto">
                    <a:xfrm>
                      <a:off x="0" y="0"/>
                      <a:ext cx="5516759" cy="4558234"/>
                    </a:xfrm>
                    <a:prstGeom prst="rect">
                      <a:avLst/>
                    </a:prstGeom>
                    <a:noFill/>
                    <a:ln w="9525">
                      <a:noFill/>
                      <a:miter lim="800000"/>
                      <a:headEnd/>
                      <a:tailEnd/>
                    </a:ln>
                  </pic:spPr>
                </pic:pic>
              </a:graphicData>
            </a:graphic>
          </wp:inline>
        </w:drawing>
      </w:r>
    </w:p>
    <w:p w:rsidR="00BF1AFB" w:rsidRPr="008B36A0" w:rsidRDefault="00BF1AFB" w:rsidP="00BF1AFB">
      <w:pPr>
        <w:jc w:val="center"/>
        <w:rPr>
          <w:i/>
        </w:rPr>
      </w:pPr>
      <w:r>
        <w:rPr>
          <w:i/>
        </w:rPr>
        <w:t xml:space="preserve">Рисунок 6. </w:t>
      </w:r>
      <w:r w:rsidRPr="0010407F">
        <w:rPr>
          <w:i/>
        </w:rPr>
        <w:t>Рейтинг 1</w:t>
      </w:r>
      <w:r>
        <w:rPr>
          <w:i/>
        </w:rPr>
        <w:t>6</w:t>
      </w:r>
      <w:r w:rsidRPr="0010407F">
        <w:rPr>
          <w:i/>
        </w:rPr>
        <w:t xml:space="preserve"> </w:t>
      </w:r>
      <w:r>
        <w:rPr>
          <w:i/>
        </w:rPr>
        <w:t>учреждений СПО</w:t>
      </w:r>
      <w:r w:rsidRPr="0010407F">
        <w:rPr>
          <w:i/>
        </w:rPr>
        <w:t xml:space="preserve"> с </w:t>
      </w:r>
      <w:r>
        <w:rPr>
          <w:i/>
        </w:rPr>
        <w:t>минимальными</w:t>
      </w:r>
      <w:r w:rsidRPr="0010407F">
        <w:rPr>
          <w:i/>
        </w:rPr>
        <w:t xml:space="preserve"> балл</w:t>
      </w:r>
      <w:r>
        <w:rPr>
          <w:i/>
        </w:rPr>
        <w:t>ами</w:t>
      </w:r>
      <w:r>
        <w:rPr>
          <w:i/>
        </w:rPr>
        <w:br/>
      </w:r>
      <w:r w:rsidRPr="0010407F">
        <w:rPr>
          <w:i/>
        </w:rPr>
        <w:t xml:space="preserve"> по первой группе показателей</w:t>
      </w:r>
    </w:p>
    <w:p w:rsidR="00CA721C" w:rsidRDefault="00CA721C" w:rsidP="00B853E4">
      <w:pPr>
        <w:spacing w:line="276" w:lineRule="auto"/>
      </w:pPr>
    </w:p>
    <w:p w:rsidR="00953131" w:rsidRDefault="00953131">
      <w:r>
        <w:br w:type="page"/>
      </w:r>
    </w:p>
    <w:p w:rsidR="00953131" w:rsidRPr="00E25186" w:rsidRDefault="00953131" w:rsidP="00953131">
      <w:pPr>
        <w:pStyle w:val="1"/>
        <w:spacing w:line="276" w:lineRule="auto"/>
        <w:rPr>
          <w:rFonts w:ascii="Times New Roman" w:hAnsi="Times New Roman" w:cs="Times New Roman"/>
          <w:color w:val="auto"/>
        </w:rPr>
      </w:pPr>
      <w:bookmarkStart w:id="15" w:name="_Toc158727523"/>
      <w:bookmarkStart w:id="16" w:name="_Toc184375441"/>
      <w:bookmarkStart w:id="17" w:name="_Toc184478535"/>
      <w:r w:rsidRPr="00E25186">
        <w:rPr>
          <w:rFonts w:ascii="Times New Roman" w:hAnsi="Times New Roman" w:cs="Times New Roman"/>
          <w:color w:val="auto"/>
        </w:rPr>
        <w:lastRenderedPageBreak/>
        <w:t>РАЗДЕЛ 2. Вторая группа показателей (К</w:t>
      </w:r>
      <w:proofErr w:type="gramStart"/>
      <w:r w:rsidRPr="00E25186">
        <w:rPr>
          <w:rFonts w:ascii="Times New Roman" w:hAnsi="Times New Roman" w:cs="Times New Roman"/>
          <w:color w:val="auto"/>
        </w:rPr>
        <w:t>2</w:t>
      </w:r>
      <w:proofErr w:type="gramEnd"/>
      <w:r w:rsidRPr="00E25186">
        <w:rPr>
          <w:rFonts w:ascii="Times New Roman" w:hAnsi="Times New Roman" w:cs="Times New Roman"/>
          <w:color w:val="auto"/>
        </w:rPr>
        <w:t>): «Показатели, характеризующие комфортность условий, в которых осуществляется образовательная деятельность»</w:t>
      </w:r>
      <w:bookmarkEnd w:id="15"/>
      <w:bookmarkEnd w:id="16"/>
      <w:bookmarkEnd w:id="17"/>
    </w:p>
    <w:p w:rsidR="00953131" w:rsidRPr="00E25186" w:rsidRDefault="00953131" w:rsidP="00953131">
      <w:pPr>
        <w:spacing w:line="276" w:lineRule="auto"/>
        <w:rPr>
          <w:sz w:val="24"/>
        </w:rPr>
      </w:pPr>
    </w:p>
    <w:p w:rsidR="00953131" w:rsidRDefault="00953131" w:rsidP="00953131">
      <w:pPr>
        <w:spacing w:line="276" w:lineRule="auto"/>
      </w:pPr>
      <w:r>
        <w:t>Вторая группа показателей включает в себя три позиции: «</w:t>
      </w:r>
      <w:r w:rsidRPr="00F54EBA">
        <w:t>Обеспечение в организации комфортных условий, в которых осуществляется образовательная деятельность</w:t>
      </w:r>
      <w:r>
        <w:t>», «</w:t>
      </w:r>
      <w:r w:rsidRPr="00F54EBA">
        <w:t>Время ожидания предоставления услуг в ответ на обращение по электронной почте или телефону</w:t>
      </w:r>
      <w:r>
        <w:t>» и «</w:t>
      </w:r>
      <w:r w:rsidRPr="00F54EBA">
        <w:t>Доля получателей услуг, удовлетворенных комфортностью предоставления услуг организацией</w:t>
      </w:r>
      <w:r>
        <w:t>» (определяется на основании опроса участников образовательных отношений).</w:t>
      </w:r>
    </w:p>
    <w:p w:rsidR="00953131" w:rsidRPr="00F54EBA" w:rsidRDefault="002D6FA0" w:rsidP="00953131">
      <w:pPr>
        <w:spacing w:line="276" w:lineRule="auto"/>
      </w:pPr>
      <w:r>
        <w:t xml:space="preserve">В первой группе организаций, набравших максимальное значение по индикаторам, связанным с </w:t>
      </w:r>
      <w:r w:rsidRPr="00E25186">
        <w:t>комфортность</w:t>
      </w:r>
      <w:r>
        <w:t>ю</w:t>
      </w:r>
      <w:r w:rsidRPr="00E25186">
        <w:t xml:space="preserve"> условий, в которых осуществляется образовательная деятельность</w:t>
      </w:r>
      <w:r>
        <w:t>, выделено 18 позиций (рисунок 7).</w:t>
      </w:r>
    </w:p>
    <w:p w:rsidR="00953131" w:rsidRDefault="00953131" w:rsidP="00B853E4">
      <w:pPr>
        <w:spacing w:line="276" w:lineRule="auto"/>
      </w:pPr>
    </w:p>
    <w:p w:rsidR="002D6FA0" w:rsidRDefault="002D6FA0" w:rsidP="002D6FA0">
      <w:pPr>
        <w:spacing w:line="276" w:lineRule="auto"/>
        <w:ind w:firstLine="0"/>
        <w:jc w:val="center"/>
      </w:pPr>
      <w:r>
        <w:rPr>
          <w:noProof/>
          <w:lang w:eastAsia="ru-RU"/>
        </w:rPr>
        <w:drawing>
          <wp:inline distT="0" distB="0" distL="0" distR="0">
            <wp:extent cx="5781675" cy="4377690"/>
            <wp:effectExtent l="0" t="0" r="9525" b="381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srcRect/>
                    <a:stretch>
                      <a:fillRect/>
                    </a:stretch>
                  </pic:blipFill>
                  <pic:spPr bwMode="auto">
                    <a:xfrm>
                      <a:off x="0" y="0"/>
                      <a:ext cx="5785842" cy="4380845"/>
                    </a:xfrm>
                    <a:prstGeom prst="rect">
                      <a:avLst/>
                    </a:prstGeom>
                    <a:noFill/>
                    <a:ln w="9525">
                      <a:noFill/>
                      <a:miter lim="800000"/>
                      <a:headEnd/>
                      <a:tailEnd/>
                    </a:ln>
                  </pic:spPr>
                </pic:pic>
              </a:graphicData>
            </a:graphic>
          </wp:inline>
        </w:drawing>
      </w:r>
    </w:p>
    <w:p w:rsidR="002D6FA0" w:rsidRPr="008B36A0" w:rsidRDefault="002D6FA0" w:rsidP="002D6FA0">
      <w:pPr>
        <w:jc w:val="center"/>
        <w:rPr>
          <w:i/>
        </w:rPr>
      </w:pPr>
      <w:r>
        <w:rPr>
          <w:i/>
        </w:rPr>
        <w:t xml:space="preserve">Рисунок 7. </w:t>
      </w:r>
      <w:r w:rsidRPr="0010407F">
        <w:rPr>
          <w:i/>
        </w:rPr>
        <w:t>Рейтинг 1</w:t>
      </w:r>
      <w:r>
        <w:rPr>
          <w:i/>
        </w:rPr>
        <w:t>8</w:t>
      </w:r>
      <w:r w:rsidRPr="0010407F">
        <w:rPr>
          <w:i/>
        </w:rPr>
        <w:t xml:space="preserve"> </w:t>
      </w:r>
      <w:r>
        <w:rPr>
          <w:i/>
        </w:rPr>
        <w:t>учреждений СПО</w:t>
      </w:r>
      <w:r w:rsidRPr="0010407F">
        <w:rPr>
          <w:i/>
        </w:rPr>
        <w:t xml:space="preserve"> с максимальным</w:t>
      </w:r>
      <w:r>
        <w:rPr>
          <w:i/>
        </w:rPr>
        <w:t>и</w:t>
      </w:r>
      <w:r w:rsidRPr="0010407F">
        <w:rPr>
          <w:i/>
        </w:rPr>
        <w:t xml:space="preserve"> балл</w:t>
      </w:r>
      <w:r>
        <w:rPr>
          <w:i/>
        </w:rPr>
        <w:t>ами</w:t>
      </w:r>
      <w:r>
        <w:rPr>
          <w:i/>
        </w:rPr>
        <w:br/>
      </w:r>
      <w:r w:rsidRPr="0010407F">
        <w:rPr>
          <w:i/>
        </w:rPr>
        <w:t xml:space="preserve"> по </w:t>
      </w:r>
      <w:r>
        <w:rPr>
          <w:i/>
        </w:rPr>
        <w:t>второй</w:t>
      </w:r>
      <w:r w:rsidRPr="0010407F">
        <w:rPr>
          <w:i/>
        </w:rPr>
        <w:t xml:space="preserve"> группе показателей</w:t>
      </w:r>
    </w:p>
    <w:p w:rsidR="002D6FA0" w:rsidRDefault="002D6FA0" w:rsidP="002D6FA0">
      <w:pPr>
        <w:spacing w:line="276" w:lineRule="auto"/>
      </w:pPr>
    </w:p>
    <w:p w:rsidR="002D6FA0" w:rsidRDefault="00CE782E" w:rsidP="002D6FA0">
      <w:pPr>
        <w:spacing w:line="276" w:lineRule="auto"/>
      </w:pPr>
      <w:r>
        <w:lastRenderedPageBreak/>
        <w:t>В связи с тем, что 4 организации, оказавшиеся в нижней части рейтинга</w:t>
      </w:r>
      <w:r w:rsidR="00793339">
        <w:t>,</w:t>
      </w:r>
      <w:r>
        <w:t xml:space="preserve"> показали одинаковый результат в 92 балла, на рисунке 8 отражено 16 последних строк рейтинга.</w:t>
      </w:r>
    </w:p>
    <w:p w:rsidR="00CE782E" w:rsidRDefault="00CE782E" w:rsidP="002D6FA0">
      <w:pPr>
        <w:spacing w:line="276" w:lineRule="auto"/>
      </w:pPr>
    </w:p>
    <w:p w:rsidR="002D6FA0" w:rsidRDefault="002D6FA0" w:rsidP="002D6FA0">
      <w:pPr>
        <w:spacing w:line="276" w:lineRule="auto"/>
        <w:ind w:firstLine="0"/>
        <w:jc w:val="center"/>
      </w:pPr>
      <w:r>
        <w:rPr>
          <w:noProof/>
          <w:lang w:eastAsia="ru-RU"/>
        </w:rPr>
        <w:drawing>
          <wp:inline distT="0" distB="0" distL="0" distR="0">
            <wp:extent cx="4819650" cy="431101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cstate="print"/>
                    <a:srcRect/>
                    <a:stretch>
                      <a:fillRect/>
                    </a:stretch>
                  </pic:blipFill>
                  <pic:spPr bwMode="auto">
                    <a:xfrm>
                      <a:off x="0" y="0"/>
                      <a:ext cx="4819516" cy="4310895"/>
                    </a:xfrm>
                    <a:prstGeom prst="rect">
                      <a:avLst/>
                    </a:prstGeom>
                    <a:noFill/>
                    <a:ln w="9525">
                      <a:noFill/>
                      <a:miter lim="800000"/>
                      <a:headEnd/>
                      <a:tailEnd/>
                    </a:ln>
                  </pic:spPr>
                </pic:pic>
              </a:graphicData>
            </a:graphic>
          </wp:inline>
        </w:drawing>
      </w:r>
    </w:p>
    <w:p w:rsidR="002D6FA0" w:rsidRPr="008B36A0" w:rsidRDefault="002D6FA0" w:rsidP="002D6FA0">
      <w:pPr>
        <w:jc w:val="center"/>
        <w:rPr>
          <w:i/>
        </w:rPr>
      </w:pPr>
      <w:r>
        <w:rPr>
          <w:i/>
        </w:rPr>
        <w:t xml:space="preserve">Рисунок 8. </w:t>
      </w:r>
      <w:r w:rsidRPr="0010407F">
        <w:rPr>
          <w:i/>
        </w:rPr>
        <w:t>Рейтинг 1</w:t>
      </w:r>
      <w:r>
        <w:rPr>
          <w:i/>
        </w:rPr>
        <w:t>6</w:t>
      </w:r>
      <w:r w:rsidRPr="0010407F">
        <w:rPr>
          <w:i/>
        </w:rPr>
        <w:t xml:space="preserve"> </w:t>
      </w:r>
      <w:r>
        <w:rPr>
          <w:i/>
        </w:rPr>
        <w:t>учреждений СПО</w:t>
      </w:r>
      <w:r w:rsidRPr="0010407F">
        <w:rPr>
          <w:i/>
        </w:rPr>
        <w:t xml:space="preserve"> с </w:t>
      </w:r>
      <w:r>
        <w:rPr>
          <w:i/>
        </w:rPr>
        <w:t>минимальным</w:t>
      </w:r>
      <w:r w:rsidR="00602B46">
        <w:rPr>
          <w:i/>
        </w:rPr>
        <w:t>и</w:t>
      </w:r>
      <w:r w:rsidRPr="0010407F">
        <w:rPr>
          <w:i/>
        </w:rPr>
        <w:t xml:space="preserve"> балл</w:t>
      </w:r>
      <w:r>
        <w:rPr>
          <w:i/>
        </w:rPr>
        <w:t>ами</w:t>
      </w:r>
      <w:r>
        <w:rPr>
          <w:i/>
        </w:rPr>
        <w:br/>
      </w:r>
      <w:r w:rsidRPr="0010407F">
        <w:rPr>
          <w:i/>
        </w:rPr>
        <w:t xml:space="preserve"> по </w:t>
      </w:r>
      <w:r>
        <w:rPr>
          <w:i/>
        </w:rPr>
        <w:t>второй</w:t>
      </w:r>
      <w:r w:rsidRPr="0010407F">
        <w:rPr>
          <w:i/>
        </w:rPr>
        <w:t xml:space="preserve"> группе показателей</w:t>
      </w:r>
    </w:p>
    <w:p w:rsidR="002D6FA0" w:rsidRDefault="002D6FA0" w:rsidP="002D6FA0">
      <w:pPr>
        <w:spacing w:line="276" w:lineRule="auto"/>
      </w:pPr>
    </w:p>
    <w:p w:rsidR="002D6FA0" w:rsidRDefault="00602B46" w:rsidP="002D6FA0">
      <w:pPr>
        <w:spacing w:line="276" w:lineRule="auto"/>
      </w:pPr>
      <w:r>
        <w:t xml:space="preserve">В </w:t>
      </w:r>
      <w:r w:rsidR="00CE782E">
        <w:t>этой</w:t>
      </w:r>
      <w:r>
        <w:t xml:space="preserve"> части рейтинга </w:t>
      </w:r>
      <w:r w:rsidR="00CE782E">
        <w:t xml:space="preserve">представлены организации СПО, расположенные в различных частях региона: от г. Перми (7 учреждений) до Соликамска (дважды) и </w:t>
      </w:r>
      <w:r w:rsidR="003C3DAC">
        <w:t>Березников на</w:t>
      </w:r>
      <w:r w:rsidR="00CE782E">
        <w:t xml:space="preserve"> севере и Чайковского и Чернушки на юге. </w:t>
      </w:r>
      <w:r w:rsidR="00793339">
        <w:t>Н</w:t>
      </w:r>
      <w:r w:rsidR="00CE782E">
        <w:t>аблюдается значительная степень совпадения с показателями прошлого замера. Однако в два раза сократился разрыв между итоговым баллом по второй группе показателей между организацией, занявшей первой и 4 места в рейтинге: он составил 17 баллов</w:t>
      </w:r>
    </w:p>
    <w:p w:rsidR="00CE782E" w:rsidRDefault="00CE782E" w:rsidP="002D6FA0">
      <w:pPr>
        <w:spacing w:line="276" w:lineRule="auto"/>
      </w:pPr>
      <w:r>
        <w:t>Общий рейтинг организаций СПО по второй группе показателей представлен в приложении 4.</w:t>
      </w:r>
    </w:p>
    <w:p w:rsidR="00CE782E" w:rsidRPr="00CE782E" w:rsidRDefault="00CE782E" w:rsidP="002D6FA0">
      <w:pPr>
        <w:spacing w:line="276" w:lineRule="auto"/>
      </w:pPr>
    </w:p>
    <w:p w:rsidR="002D6FA0" w:rsidRPr="00CE782E" w:rsidRDefault="00CE782E" w:rsidP="00776DDC">
      <w:pPr>
        <w:keepNext/>
        <w:spacing w:line="276" w:lineRule="auto"/>
        <w:jc w:val="right"/>
        <w:rPr>
          <w:b/>
        </w:rPr>
      </w:pPr>
      <w:r w:rsidRPr="00CE782E">
        <w:rPr>
          <w:b/>
        </w:rPr>
        <w:lastRenderedPageBreak/>
        <w:t>Таблица 1. Средний балл по показателям второй группы, характеризующим комфортность условий, в которых осуществляется образовательная деятельность</w:t>
      </w:r>
      <w:r w:rsidR="00776DDC">
        <w:rPr>
          <w:b/>
        </w:rPr>
        <w:t>, фиксируемых экспертным методом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5"/>
        <w:gridCol w:w="2376"/>
      </w:tblGrid>
      <w:tr w:rsidR="002D6FA0" w:rsidRPr="002D6FA0" w:rsidTr="002D6FA0">
        <w:trPr>
          <w:trHeight w:val="288"/>
        </w:trPr>
        <w:tc>
          <w:tcPr>
            <w:tcW w:w="3759" w:type="pct"/>
            <w:shd w:val="clear" w:color="auto" w:fill="auto"/>
            <w:noWrap/>
            <w:vAlign w:val="bottom"/>
            <w:hideMark/>
          </w:tcPr>
          <w:p w:rsidR="002D6FA0" w:rsidRPr="002D6FA0" w:rsidRDefault="002D6FA0" w:rsidP="00776DDC">
            <w:pPr>
              <w:keepNext/>
              <w:ind w:firstLine="0"/>
              <w:jc w:val="center"/>
              <w:rPr>
                <w:rFonts w:eastAsia="Times New Roman"/>
                <w:b/>
                <w:color w:val="000000"/>
                <w:sz w:val="22"/>
                <w:szCs w:val="22"/>
                <w:lang w:eastAsia="ru-RU"/>
              </w:rPr>
            </w:pPr>
            <w:r w:rsidRPr="002D6FA0">
              <w:rPr>
                <w:rFonts w:eastAsia="Times New Roman"/>
                <w:b/>
                <w:color w:val="000000"/>
                <w:sz w:val="22"/>
                <w:szCs w:val="22"/>
                <w:lang w:eastAsia="ru-RU"/>
              </w:rPr>
              <w:t>Показатель</w:t>
            </w:r>
          </w:p>
        </w:tc>
        <w:tc>
          <w:tcPr>
            <w:tcW w:w="1241" w:type="pct"/>
            <w:shd w:val="clear" w:color="auto" w:fill="auto"/>
            <w:noWrap/>
            <w:vAlign w:val="bottom"/>
            <w:hideMark/>
          </w:tcPr>
          <w:p w:rsidR="002D6FA0" w:rsidRPr="002D6FA0" w:rsidRDefault="002D6FA0" w:rsidP="00776DDC">
            <w:pPr>
              <w:keepNext/>
              <w:ind w:firstLine="0"/>
              <w:jc w:val="center"/>
              <w:rPr>
                <w:rFonts w:eastAsia="Times New Roman"/>
                <w:b/>
                <w:color w:val="000000"/>
                <w:sz w:val="22"/>
                <w:szCs w:val="22"/>
                <w:lang w:eastAsia="ru-RU"/>
              </w:rPr>
            </w:pPr>
            <w:r w:rsidRPr="002D6FA0">
              <w:rPr>
                <w:rFonts w:eastAsia="Times New Roman"/>
                <w:b/>
                <w:color w:val="000000"/>
                <w:sz w:val="22"/>
                <w:szCs w:val="22"/>
                <w:lang w:eastAsia="ru-RU"/>
              </w:rPr>
              <w:t>Средний балл</w:t>
            </w:r>
          </w:p>
        </w:tc>
      </w:tr>
      <w:tr w:rsidR="002D6FA0" w:rsidRPr="002D6FA0" w:rsidTr="002D6FA0">
        <w:trPr>
          <w:trHeight w:val="288"/>
        </w:trPr>
        <w:tc>
          <w:tcPr>
            <w:tcW w:w="3759" w:type="pct"/>
            <w:shd w:val="clear" w:color="auto" w:fill="auto"/>
            <w:noWrap/>
            <w:vAlign w:val="bottom"/>
            <w:hideMark/>
          </w:tcPr>
          <w:p w:rsidR="002D6FA0" w:rsidRPr="002D6FA0" w:rsidRDefault="002D6FA0" w:rsidP="002D6FA0">
            <w:pPr>
              <w:ind w:firstLine="0"/>
              <w:jc w:val="left"/>
              <w:rPr>
                <w:rFonts w:eastAsia="Times New Roman"/>
                <w:color w:val="000000"/>
                <w:sz w:val="22"/>
                <w:szCs w:val="22"/>
                <w:lang w:eastAsia="ru-RU"/>
              </w:rPr>
            </w:pPr>
            <w:r w:rsidRPr="002D6FA0">
              <w:rPr>
                <w:rFonts w:eastAsia="Times New Roman"/>
                <w:color w:val="000000"/>
                <w:sz w:val="22"/>
                <w:szCs w:val="22"/>
                <w:lang w:eastAsia="ru-RU"/>
              </w:rPr>
              <w:t>Наличие и доступность питьевой воды</w:t>
            </w:r>
          </w:p>
        </w:tc>
        <w:tc>
          <w:tcPr>
            <w:tcW w:w="1241" w:type="pct"/>
            <w:shd w:val="clear" w:color="auto" w:fill="auto"/>
            <w:noWrap/>
            <w:vAlign w:val="bottom"/>
            <w:hideMark/>
          </w:tcPr>
          <w:p w:rsidR="002D6FA0" w:rsidRPr="002D6FA0" w:rsidRDefault="002D6FA0" w:rsidP="002D6FA0">
            <w:pPr>
              <w:ind w:firstLine="0"/>
              <w:jc w:val="right"/>
              <w:rPr>
                <w:rFonts w:eastAsia="Times New Roman"/>
                <w:color w:val="000000"/>
                <w:sz w:val="22"/>
                <w:szCs w:val="22"/>
                <w:lang w:eastAsia="ru-RU"/>
              </w:rPr>
            </w:pPr>
            <w:r w:rsidRPr="002D6FA0">
              <w:rPr>
                <w:rFonts w:eastAsia="Times New Roman"/>
                <w:color w:val="000000"/>
                <w:sz w:val="22"/>
                <w:szCs w:val="22"/>
                <w:lang w:eastAsia="ru-RU"/>
              </w:rPr>
              <w:t>100,00</w:t>
            </w:r>
          </w:p>
        </w:tc>
      </w:tr>
      <w:tr w:rsidR="002D6FA0" w:rsidRPr="002D6FA0" w:rsidTr="002D6FA0">
        <w:trPr>
          <w:trHeight w:val="288"/>
        </w:trPr>
        <w:tc>
          <w:tcPr>
            <w:tcW w:w="3759" w:type="pct"/>
            <w:shd w:val="clear" w:color="auto" w:fill="auto"/>
            <w:noWrap/>
            <w:vAlign w:val="bottom"/>
            <w:hideMark/>
          </w:tcPr>
          <w:p w:rsidR="002D6FA0" w:rsidRPr="002D6FA0" w:rsidRDefault="002D6FA0" w:rsidP="002D6FA0">
            <w:pPr>
              <w:ind w:firstLine="0"/>
              <w:jc w:val="left"/>
              <w:rPr>
                <w:rFonts w:eastAsia="Times New Roman"/>
                <w:color w:val="000000"/>
                <w:sz w:val="22"/>
                <w:szCs w:val="22"/>
                <w:lang w:eastAsia="ru-RU"/>
              </w:rPr>
            </w:pPr>
            <w:r w:rsidRPr="002D6FA0">
              <w:rPr>
                <w:rFonts w:eastAsia="Times New Roman"/>
                <w:color w:val="000000"/>
                <w:sz w:val="22"/>
                <w:szCs w:val="22"/>
                <w:lang w:eastAsia="ru-RU"/>
              </w:rPr>
              <w:t>Наличие и доступность санитарно-гигиенических помещений</w:t>
            </w:r>
          </w:p>
        </w:tc>
        <w:tc>
          <w:tcPr>
            <w:tcW w:w="1241" w:type="pct"/>
            <w:shd w:val="clear" w:color="auto" w:fill="auto"/>
            <w:noWrap/>
            <w:vAlign w:val="bottom"/>
            <w:hideMark/>
          </w:tcPr>
          <w:p w:rsidR="002D6FA0" w:rsidRPr="002D6FA0" w:rsidRDefault="002D6FA0" w:rsidP="002D6FA0">
            <w:pPr>
              <w:ind w:firstLine="0"/>
              <w:jc w:val="right"/>
              <w:rPr>
                <w:rFonts w:eastAsia="Times New Roman"/>
                <w:color w:val="000000"/>
                <w:sz w:val="22"/>
                <w:szCs w:val="22"/>
                <w:lang w:eastAsia="ru-RU"/>
              </w:rPr>
            </w:pPr>
            <w:r w:rsidRPr="002D6FA0">
              <w:rPr>
                <w:rFonts w:eastAsia="Times New Roman"/>
                <w:color w:val="000000"/>
                <w:sz w:val="22"/>
                <w:szCs w:val="22"/>
                <w:lang w:eastAsia="ru-RU"/>
              </w:rPr>
              <w:t>100,00</w:t>
            </w:r>
          </w:p>
        </w:tc>
      </w:tr>
      <w:tr w:rsidR="002D6FA0" w:rsidRPr="002D6FA0" w:rsidTr="002D6FA0">
        <w:trPr>
          <w:trHeight w:val="288"/>
        </w:trPr>
        <w:tc>
          <w:tcPr>
            <w:tcW w:w="3759" w:type="pct"/>
            <w:shd w:val="clear" w:color="auto" w:fill="auto"/>
            <w:noWrap/>
            <w:vAlign w:val="bottom"/>
            <w:hideMark/>
          </w:tcPr>
          <w:p w:rsidR="002D6FA0" w:rsidRPr="002D6FA0" w:rsidRDefault="002D6FA0" w:rsidP="002D6FA0">
            <w:pPr>
              <w:ind w:firstLine="0"/>
              <w:jc w:val="left"/>
              <w:rPr>
                <w:rFonts w:eastAsia="Times New Roman"/>
                <w:color w:val="000000"/>
                <w:sz w:val="22"/>
                <w:szCs w:val="22"/>
                <w:lang w:eastAsia="ru-RU"/>
              </w:rPr>
            </w:pPr>
            <w:r w:rsidRPr="002D6FA0">
              <w:rPr>
                <w:rFonts w:eastAsia="Times New Roman"/>
                <w:color w:val="000000"/>
                <w:sz w:val="22"/>
                <w:szCs w:val="22"/>
                <w:lang w:eastAsia="ru-RU"/>
              </w:rPr>
              <w:t>Транспортная доступность (возможность доехать до организации на общественном транспорте, наличие парковки)</w:t>
            </w:r>
          </w:p>
        </w:tc>
        <w:tc>
          <w:tcPr>
            <w:tcW w:w="1241" w:type="pct"/>
            <w:shd w:val="clear" w:color="auto" w:fill="auto"/>
            <w:noWrap/>
            <w:vAlign w:val="bottom"/>
            <w:hideMark/>
          </w:tcPr>
          <w:p w:rsidR="002D6FA0" w:rsidRPr="002D6FA0" w:rsidRDefault="002D6FA0" w:rsidP="002D6FA0">
            <w:pPr>
              <w:ind w:firstLine="0"/>
              <w:jc w:val="right"/>
              <w:rPr>
                <w:rFonts w:eastAsia="Times New Roman"/>
                <w:color w:val="000000"/>
                <w:sz w:val="22"/>
                <w:szCs w:val="22"/>
                <w:lang w:eastAsia="ru-RU"/>
              </w:rPr>
            </w:pPr>
            <w:r w:rsidRPr="002D6FA0">
              <w:rPr>
                <w:rFonts w:eastAsia="Times New Roman"/>
                <w:color w:val="000000"/>
                <w:sz w:val="22"/>
                <w:szCs w:val="22"/>
                <w:lang w:eastAsia="ru-RU"/>
              </w:rPr>
              <w:t>100,00</w:t>
            </w:r>
          </w:p>
        </w:tc>
      </w:tr>
      <w:tr w:rsidR="002D6FA0" w:rsidRPr="002D6FA0" w:rsidTr="002D6FA0">
        <w:trPr>
          <w:trHeight w:val="288"/>
        </w:trPr>
        <w:tc>
          <w:tcPr>
            <w:tcW w:w="3759" w:type="pct"/>
            <w:shd w:val="clear" w:color="auto" w:fill="auto"/>
            <w:noWrap/>
            <w:vAlign w:val="bottom"/>
            <w:hideMark/>
          </w:tcPr>
          <w:p w:rsidR="002D6FA0" w:rsidRPr="002D6FA0" w:rsidRDefault="002D6FA0" w:rsidP="002D6FA0">
            <w:pPr>
              <w:ind w:firstLine="0"/>
              <w:jc w:val="left"/>
              <w:rPr>
                <w:rFonts w:eastAsia="Times New Roman"/>
                <w:color w:val="000000"/>
                <w:sz w:val="22"/>
                <w:szCs w:val="22"/>
                <w:lang w:eastAsia="ru-RU"/>
              </w:rPr>
            </w:pPr>
            <w:r w:rsidRPr="002D6FA0">
              <w:rPr>
                <w:rFonts w:eastAsia="Times New Roman"/>
                <w:color w:val="000000"/>
                <w:sz w:val="22"/>
                <w:szCs w:val="22"/>
                <w:lang w:eastAsia="ru-RU"/>
              </w:rPr>
              <w:t>Наличие комфортной зоны отдыха (ожидания) оборудованной соответствующей мебелью</w:t>
            </w:r>
          </w:p>
        </w:tc>
        <w:tc>
          <w:tcPr>
            <w:tcW w:w="1241" w:type="pct"/>
            <w:shd w:val="clear" w:color="auto" w:fill="auto"/>
            <w:noWrap/>
            <w:vAlign w:val="bottom"/>
            <w:hideMark/>
          </w:tcPr>
          <w:p w:rsidR="002D6FA0" w:rsidRPr="002D6FA0" w:rsidRDefault="002D6FA0" w:rsidP="002D6FA0">
            <w:pPr>
              <w:ind w:firstLine="0"/>
              <w:jc w:val="right"/>
              <w:rPr>
                <w:rFonts w:eastAsia="Times New Roman"/>
                <w:color w:val="000000"/>
                <w:sz w:val="22"/>
                <w:szCs w:val="22"/>
                <w:lang w:eastAsia="ru-RU"/>
              </w:rPr>
            </w:pPr>
            <w:r w:rsidRPr="002D6FA0">
              <w:rPr>
                <w:rFonts w:eastAsia="Times New Roman"/>
                <w:color w:val="000000"/>
                <w:sz w:val="22"/>
                <w:szCs w:val="22"/>
                <w:lang w:eastAsia="ru-RU"/>
              </w:rPr>
              <w:t>97,87</w:t>
            </w:r>
          </w:p>
        </w:tc>
      </w:tr>
      <w:tr w:rsidR="002D6FA0" w:rsidRPr="002D6FA0" w:rsidTr="002D6FA0">
        <w:trPr>
          <w:trHeight w:val="288"/>
        </w:trPr>
        <w:tc>
          <w:tcPr>
            <w:tcW w:w="3759" w:type="pct"/>
            <w:shd w:val="clear" w:color="auto" w:fill="auto"/>
            <w:noWrap/>
            <w:vAlign w:val="bottom"/>
            <w:hideMark/>
          </w:tcPr>
          <w:p w:rsidR="002D6FA0" w:rsidRPr="002D6FA0" w:rsidRDefault="002D6FA0" w:rsidP="002D6FA0">
            <w:pPr>
              <w:ind w:firstLine="0"/>
              <w:jc w:val="left"/>
              <w:rPr>
                <w:rFonts w:eastAsia="Times New Roman"/>
                <w:color w:val="000000"/>
                <w:sz w:val="22"/>
                <w:szCs w:val="22"/>
                <w:lang w:eastAsia="ru-RU"/>
              </w:rPr>
            </w:pPr>
            <w:r w:rsidRPr="002D6FA0">
              <w:rPr>
                <w:rFonts w:eastAsia="Times New Roman"/>
                <w:color w:val="000000"/>
                <w:sz w:val="22"/>
                <w:szCs w:val="22"/>
                <w:lang w:eastAsia="ru-RU"/>
              </w:rPr>
              <w:t>Санитарное состояние помещений организации</w:t>
            </w:r>
          </w:p>
        </w:tc>
        <w:tc>
          <w:tcPr>
            <w:tcW w:w="1241" w:type="pct"/>
            <w:shd w:val="clear" w:color="auto" w:fill="auto"/>
            <w:noWrap/>
            <w:vAlign w:val="bottom"/>
            <w:hideMark/>
          </w:tcPr>
          <w:p w:rsidR="002D6FA0" w:rsidRPr="002D6FA0" w:rsidRDefault="002D6FA0" w:rsidP="002D6FA0">
            <w:pPr>
              <w:ind w:firstLine="0"/>
              <w:jc w:val="right"/>
              <w:rPr>
                <w:rFonts w:eastAsia="Times New Roman"/>
                <w:color w:val="000000"/>
                <w:sz w:val="22"/>
                <w:szCs w:val="22"/>
                <w:lang w:eastAsia="ru-RU"/>
              </w:rPr>
            </w:pPr>
            <w:r w:rsidRPr="002D6FA0">
              <w:rPr>
                <w:rFonts w:eastAsia="Times New Roman"/>
                <w:color w:val="000000"/>
                <w:sz w:val="22"/>
                <w:szCs w:val="22"/>
                <w:lang w:eastAsia="ru-RU"/>
              </w:rPr>
              <w:t>97,87</w:t>
            </w:r>
          </w:p>
        </w:tc>
      </w:tr>
      <w:tr w:rsidR="002D6FA0" w:rsidRPr="002D6FA0" w:rsidTr="002D6FA0">
        <w:trPr>
          <w:trHeight w:val="288"/>
        </w:trPr>
        <w:tc>
          <w:tcPr>
            <w:tcW w:w="3759" w:type="pct"/>
            <w:shd w:val="clear" w:color="auto" w:fill="auto"/>
            <w:noWrap/>
            <w:vAlign w:val="bottom"/>
            <w:hideMark/>
          </w:tcPr>
          <w:p w:rsidR="002D6FA0" w:rsidRPr="002D6FA0" w:rsidRDefault="002D6FA0" w:rsidP="002D6FA0">
            <w:pPr>
              <w:ind w:firstLine="0"/>
              <w:jc w:val="left"/>
              <w:rPr>
                <w:rFonts w:eastAsia="Times New Roman"/>
                <w:color w:val="000000"/>
                <w:sz w:val="22"/>
                <w:szCs w:val="22"/>
                <w:lang w:eastAsia="ru-RU"/>
              </w:rPr>
            </w:pPr>
            <w:r w:rsidRPr="002D6FA0">
              <w:rPr>
                <w:rFonts w:eastAsia="Times New Roman"/>
                <w:color w:val="000000"/>
                <w:sz w:val="22"/>
                <w:szCs w:val="22"/>
                <w:lang w:eastAsia="ru-RU"/>
              </w:rPr>
              <w:t>Наличие и понятность навигации внутри организации</w:t>
            </w:r>
          </w:p>
        </w:tc>
        <w:tc>
          <w:tcPr>
            <w:tcW w:w="1241" w:type="pct"/>
            <w:shd w:val="clear" w:color="auto" w:fill="auto"/>
            <w:noWrap/>
            <w:vAlign w:val="bottom"/>
            <w:hideMark/>
          </w:tcPr>
          <w:p w:rsidR="002D6FA0" w:rsidRPr="002D6FA0" w:rsidRDefault="002D6FA0" w:rsidP="002D6FA0">
            <w:pPr>
              <w:ind w:firstLine="0"/>
              <w:jc w:val="right"/>
              <w:rPr>
                <w:rFonts w:eastAsia="Times New Roman"/>
                <w:color w:val="000000"/>
                <w:sz w:val="22"/>
                <w:szCs w:val="22"/>
                <w:lang w:eastAsia="ru-RU"/>
              </w:rPr>
            </w:pPr>
            <w:r w:rsidRPr="002D6FA0">
              <w:rPr>
                <w:rFonts w:eastAsia="Times New Roman"/>
                <w:color w:val="000000"/>
                <w:sz w:val="22"/>
                <w:szCs w:val="22"/>
                <w:lang w:eastAsia="ru-RU"/>
              </w:rPr>
              <w:t>95,74</w:t>
            </w:r>
          </w:p>
        </w:tc>
      </w:tr>
      <w:tr w:rsidR="002D6FA0" w:rsidRPr="002D6FA0" w:rsidTr="002D6FA0">
        <w:trPr>
          <w:trHeight w:val="288"/>
        </w:trPr>
        <w:tc>
          <w:tcPr>
            <w:tcW w:w="3759" w:type="pct"/>
            <w:shd w:val="clear" w:color="auto" w:fill="auto"/>
            <w:noWrap/>
            <w:vAlign w:val="bottom"/>
            <w:hideMark/>
          </w:tcPr>
          <w:p w:rsidR="002D6FA0" w:rsidRPr="002D6FA0" w:rsidRDefault="002D6FA0" w:rsidP="002D6FA0">
            <w:pPr>
              <w:ind w:firstLine="0"/>
              <w:jc w:val="left"/>
              <w:rPr>
                <w:rFonts w:eastAsia="Times New Roman"/>
                <w:color w:val="000000"/>
                <w:sz w:val="22"/>
                <w:szCs w:val="22"/>
                <w:lang w:eastAsia="ru-RU"/>
              </w:rPr>
            </w:pPr>
            <w:r w:rsidRPr="002D6FA0">
              <w:rPr>
                <w:rFonts w:eastAsia="Times New Roman"/>
                <w:color w:val="000000"/>
                <w:sz w:val="22"/>
                <w:szCs w:val="22"/>
                <w:lang w:eastAsia="ru-RU"/>
              </w:rPr>
              <w:t>Доступность записи на получение услуги (по телефону, на официальном сайте организации социальной сферы в сети «Интернет», посредством Единого портала государственных и муниципальных услуг, при личном посещении в регистратуре или у специалиста организации социальной сферы)</w:t>
            </w:r>
          </w:p>
        </w:tc>
        <w:tc>
          <w:tcPr>
            <w:tcW w:w="1241" w:type="pct"/>
            <w:shd w:val="clear" w:color="auto" w:fill="auto"/>
            <w:noWrap/>
            <w:vAlign w:val="bottom"/>
            <w:hideMark/>
          </w:tcPr>
          <w:p w:rsidR="002D6FA0" w:rsidRPr="002D6FA0" w:rsidRDefault="002D6FA0" w:rsidP="002D6FA0">
            <w:pPr>
              <w:ind w:firstLine="0"/>
              <w:jc w:val="right"/>
              <w:rPr>
                <w:rFonts w:eastAsia="Times New Roman"/>
                <w:color w:val="000000"/>
                <w:sz w:val="22"/>
                <w:szCs w:val="22"/>
                <w:lang w:eastAsia="ru-RU"/>
              </w:rPr>
            </w:pPr>
            <w:r w:rsidRPr="002D6FA0">
              <w:rPr>
                <w:rFonts w:eastAsia="Times New Roman"/>
                <w:color w:val="000000"/>
                <w:sz w:val="22"/>
                <w:szCs w:val="22"/>
                <w:lang w:eastAsia="ru-RU"/>
              </w:rPr>
              <w:t>87,23</w:t>
            </w:r>
          </w:p>
        </w:tc>
      </w:tr>
    </w:tbl>
    <w:p w:rsidR="002D6FA0" w:rsidRDefault="002D6FA0" w:rsidP="002D6FA0">
      <w:pPr>
        <w:spacing w:line="276" w:lineRule="auto"/>
      </w:pPr>
    </w:p>
    <w:p w:rsidR="00776DDC" w:rsidRDefault="00776DDC" w:rsidP="002D6FA0">
      <w:pPr>
        <w:spacing w:line="276" w:lineRule="auto"/>
      </w:pPr>
      <w:r>
        <w:t xml:space="preserve">Анализ средних баллов в разрезе отдельных показателей, входящих во вторую группу, позволяет зафиксировать благоприятную картину. </w:t>
      </w:r>
      <w:proofErr w:type="gramStart"/>
      <w:r>
        <w:t>Три из семи позиций набрали максимально возможный результат в 100 баллов, в то время как минимальный из зафиксированных уровней – 87,23 балла – наблюдается по позиции «</w:t>
      </w:r>
      <w:r w:rsidRPr="00776DDC">
        <w:t>Доступность записи на получение услуги (по телефону, на официальном сайте организации социальной сферы в сети «Интернет», посредством Единого портала государственных и муниципальных услуг, при личном посещении в регистратуре или у специалиста организации социальной сферы)</w:t>
      </w:r>
      <w:r>
        <w:t>».</w:t>
      </w:r>
      <w:proofErr w:type="gramEnd"/>
    </w:p>
    <w:p w:rsidR="00CB138F" w:rsidRPr="00776DDC" w:rsidRDefault="00CB138F" w:rsidP="002D6FA0">
      <w:pPr>
        <w:spacing w:line="276" w:lineRule="auto"/>
      </w:pPr>
    </w:p>
    <w:p w:rsidR="00B853E4" w:rsidRDefault="00B853E4">
      <w:r>
        <w:br w:type="page"/>
      </w:r>
    </w:p>
    <w:p w:rsidR="00A7592C" w:rsidRPr="00E25186" w:rsidRDefault="00A7592C" w:rsidP="00A7592C">
      <w:pPr>
        <w:pStyle w:val="1"/>
        <w:spacing w:line="276" w:lineRule="auto"/>
        <w:rPr>
          <w:rFonts w:ascii="Times New Roman" w:hAnsi="Times New Roman" w:cs="Times New Roman"/>
          <w:color w:val="auto"/>
        </w:rPr>
      </w:pPr>
      <w:bookmarkStart w:id="18" w:name="_Toc158727524"/>
      <w:bookmarkStart w:id="19" w:name="_Toc184375442"/>
      <w:bookmarkStart w:id="20" w:name="_Toc184478536"/>
      <w:r w:rsidRPr="00E25186">
        <w:rPr>
          <w:rFonts w:ascii="Times New Roman" w:hAnsi="Times New Roman" w:cs="Times New Roman"/>
          <w:color w:val="auto"/>
        </w:rPr>
        <w:lastRenderedPageBreak/>
        <w:t>РАЗДЕЛ 3. Третья группа показателей (К3): «Показатели, характеризующие доступность образовательной деятельности для инвалидов»</w:t>
      </w:r>
      <w:bookmarkEnd w:id="18"/>
      <w:bookmarkEnd w:id="19"/>
      <w:bookmarkEnd w:id="20"/>
    </w:p>
    <w:p w:rsidR="00A7592C" w:rsidRPr="00E25186" w:rsidRDefault="00A7592C" w:rsidP="00A7592C">
      <w:pPr>
        <w:spacing w:line="276" w:lineRule="auto"/>
      </w:pPr>
    </w:p>
    <w:p w:rsidR="00A7592C" w:rsidRDefault="00A7592C" w:rsidP="00A7592C">
      <w:pPr>
        <w:spacing w:line="276" w:lineRule="auto"/>
      </w:pPr>
      <w:r>
        <w:t xml:space="preserve">Третья группа показателей оказалась самой проблемной по данным </w:t>
      </w:r>
      <w:r w:rsidRPr="00125ECF">
        <w:t xml:space="preserve">независимой оценки качества условий осуществления образовательной деятельности учреждениями </w:t>
      </w:r>
      <w:r w:rsidR="00BE3E13" w:rsidRPr="00BE3E13">
        <w:t xml:space="preserve">среднего профессионального </w:t>
      </w:r>
      <w:r w:rsidRPr="00BE3E13">
        <w:t>образования.</w:t>
      </w:r>
      <w:r>
        <w:t xml:space="preserve"> К данной группе относятся три пункта:</w:t>
      </w:r>
    </w:p>
    <w:p w:rsidR="00A7592C" w:rsidRDefault="00A7592C" w:rsidP="00A7592C">
      <w:pPr>
        <w:spacing w:line="276" w:lineRule="auto"/>
      </w:pPr>
      <w:r>
        <w:t>3.1. Оборудование территории, прилегающей к зданиям учреждения, и помещений с учетом доступности для инвалидов, а именно:</w:t>
      </w:r>
    </w:p>
    <w:p w:rsidR="00A7592C" w:rsidRDefault="00A7592C" w:rsidP="00A7592C">
      <w:pPr>
        <w:spacing w:line="276" w:lineRule="auto"/>
      </w:pPr>
      <w:r>
        <w:t>- оборудование входных групп пандусами (подъемными платформами);</w:t>
      </w:r>
    </w:p>
    <w:p w:rsidR="00A7592C" w:rsidRDefault="00A7592C" w:rsidP="00A7592C">
      <w:pPr>
        <w:spacing w:line="276" w:lineRule="auto"/>
      </w:pPr>
      <w:r>
        <w:t>- наличие выделенных стоянок для автотранспортных средств инвалидов;</w:t>
      </w:r>
    </w:p>
    <w:p w:rsidR="00A7592C" w:rsidRDefault="00A7592C" w:rsidP="00A7592C">
      <w:pPr>
        <w:spacing w:line="276" w:lineRule="auto"/>
      </w:pPr>
      <w:r>
        <w:t>- наличие адаптированных лифтов, поручней, расширенных дверных проемов;</w:t>
      </w:r>
    </w:p>
    <w:p w:rsidR="00A7592C" w:rsidRDefault="00A7592C" w:rsidP="00A7592C">
      <w:pPr>
        <w:spacing w:line="276" w:lineRule="auto"/>
      </w:pPr>
      <w:r>
        <w:t>- наличие сменных кресел-колясок;</w:t>
      </w:r>
    </w:p>
    <w:p w:rsidR="00A7592C" w:rsidRDefault="00A7592C" w:rsidP="00A7592C">
      <w:pPr>
        <w:spacing w:line="276" w:lineRule="auto"/>
      </w:pPr>
      <w:r>
        <w:t>- наличие специально оборудованных санитарно-гигиенических помещений в организации.</w:t>
      </w:r>
    </w:p>
    <w:p w:rsidR="00A7592C" w:rsidRDefault="00A7592C" w:rsidP="00A7592C">
      <w:pPr>
        <w:spacing w:line="276" w:lineRule="auto"/>
      </w:pPr>
      <w:r>
        <w:t>3.2. Обеспечение в учреждении условий доступности, позволяющих инвалидам получать образовательные услуги наравне с другими, а именно:</w:t>
      </w:r>
    </w:p>
    <w:p w:rsidR="00A7592C" w:rsidRDefault="00A7592C" w:rsidP="00A7592C">
      <w:pPr>
        <w:spacing w:line="276" w:lineRule="auto"/>
      </w:pPr>
      <w:r>
        <w:t>- дублирование для инвалидов по слуху и зрению звуковой и зрительной информации;</w:t>
      </w:r>
    </w:p>
    <w:p w:rsidR="00A7592C" w:rsidRDefault="00A7592C" w:rsidP="00A7592C">
      <w:pPr>
        <w:spacing w:line="276" w:lineRule="auto"/>
      </w:pPr>
      <w:r>
        <w:t>- дублирование надписей, знаков и иной текстовой и графической информации знаками, выполненными рельефно-точечным шрифтом Брайля;</w:t>
      </w:r>
    </w:p>
    <w:p w:rsidR="00A7592C" w:rsidRDefault="00A7592C" w:rsidP="00A7592C">
      <w:pPr>
        <w:spacing w:line="276" w:lineRule="auto"/>
      </w:pPr>
      <w:r>
        <w:t xml:space="preserve">- возможность предоставления инвалидам по слуху (слуху и зрению) услуг </w:t>
      </w:r>
      <w:proofErr w:type="spellStart"/>
      <w:r>
        <w:t>сурдопереводчика</w:t>
      </w:r>
      <w:proofErr w:type="spellEnd"/>
      <w:r>
        <w:t xml:space="preserve"> (</w:t>
      </w:r>
      <w:proofErr w:type="spellStart"/>
      <w:r>
        <w:t>тифлосурдопереводчика</w:t>
      </w:r>
      <w:proofErr w:type="spellEnd"/>
      <w:r>
        <w:t>);</w:t>
      </w:r>
    </w:p>
    <w:p w:rsidR="00A7592C" w:rsidRDefault="00A7592C" w:rsidP="00A7592C">
      <w:pPr>
        <w:spacing w:line="276" w:lineRule="auto"/>
      </w:pPr>
      <w:r>
        <w:t>- альтернативной версии сайта организации для инвалидов по зрению;</w:t>
      </w:r>
    </w:p>
    <w:p w:rsidR="00A7592C" w:rsidRDefault="00A7592C" w:rsidP="00A7592C">
      <w:pPr>
        <w:spacing w:line="276" w:lineRule="auto"/>
      </w:pPr>
      <w:r>
        <w:t>- 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p w:rsidR="00A7592C" w:rsidRDefault="00A7592C" w:rsidP="00A7592C">
      <w:pPr>
        <w:spacing w:line="276" w:lineRule="auto"/>
      </w:pPr>
      <w:r>
        <w:t>- возможность предоставления образовательных услуг в дистанционном режиме или на дому.</w:t>
      </w:r>
    </w:p>
    <w:p w:rsidR="00A7592C" w:rsidRDefault="00A7592C" w:rsidP="00A7592C">
      <w:pPr>
        <w:spacing w:line="276" w:lineRule="auto"/>
      </w:pPr>
      <w:r>
        <w:t>3.3. Доля получателей образовательных услуг, удовлетворенных доступностью образовательных услуг для инвалидов (</w:t>
      </w:r>
      <w:proofErr w:type="gramStart"/>
      <w:r>
        <w:t>в</w:t>
      </w:r>
      <w:proofErr w:type="gramEnd"/>
      <w:r>
        <w:t xml:space="preserve"> % </w:t>
      </w:r>
      <w:proofErr w:type="gramStart"/>
      <w:r>
        <w:t>от</w:t>
      </w:r>
      <w:proofErr w:type="gramEnd"/>
      <w:r>
        <w:t xml:space="preserve"> общего числа опрошенных получателей образовательных услуг - инвалидов)</w:t>
      </w:r>
    </w:p>
    <w:p w:rsidR="00A7592C" w:rsidRDefault="00A7592C" w:rsidP="00A7592C">
      <w:pPr>
        <w:spacing w:line="276" w:lineRule="auto"/>
      </w:pPr>
      <w:r>
        <w:t xml:space="preserve">Первые два показателя подавляющее большинство потребителей (то есть </w:t>
      </w:r>
      <w:r w:rsidR="00FA21FF">
        <w:t>учащихся СПО или их родителей</w:t>
      </w:r>
      <w:r>
        <w:t>) оценить не смогут, поскольку большинство из них</w:t>
      </w:r>
      <w:r w:rsidR="009E4BDF">
        <w:t>,</w:t>
      </w:r>
      <w:r>
        <w:t xml:space="preserve"> скорее всего</w:t>
      </w:r>
      <w:r w:rsidR="009E4BDF">
        <w:t>,</w:t>
      </w:r>
      <w:r>
        <w:t xml:space="preserve"> не сталкивались с этой проблемой (у </w:t>
      </w:r>
      <w:r>
        <w:lastRenderedPageBreak/>
        <w:t xml:space="preserve">большинства из них нет детей с ОВЗ, и сами они не являются лицами с ОВЗ). Следовательно, они даже не задумываются о пандусах, парковках для инвалидов и тем более не могут знать о сменных креслах-колясках. Поэтому данный критерий необходимо оценивать иными, не опросными методиками. </w:t>
      </w:r>
      <w:proofErr w:type="gramStart"/>
      <w:r>
        <w:t>Это следует и из логики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утвержденной приказом Минтруда России от 30 октября 2018 г. № 675н, и из логики Методических рекомендаций НОКО Министерства просвещения РФ за 2024 г.</w:t>
      </w:r>
      <w:proofErr w:type="gramEnd"/>
    </w:p>
    <w:p w:rsidR="00A7592C" w:rsidRDefault="00A7592C" w:rsidP="00A7592C">
      <w:pPr>
        <w:spacing w:line="276" w:lineRule="auto"/>
      </w:pPr>
      <w:r>
        <w:t xml:space="preserve">Поэтому показатели 3.1. и 3.2. были оценены с помощью анкет на сайте НОКО, заполненных самими учреждениями </w:t>
      </w:r>
      <w:r w:rsidR="00FA21FF">
        <w:t>СП</w:t>
      </w:r>
      <w:r>
        <w:t xml:space="preserve">О. Для подтверждения внесённой информации к анкете прилагался фотоотчёт, </w:t>
      </w:r>
      <w:proofErr w:type="gramStart"/>
      <w:r>
        <w:t>представляющий</w:t>
      </w:r>
      <w:proofErr w:type="gramEnd"/>
      <w:r>
        <w:t xml:space="preserve"> собой снимки основных элементов оборудования территории, прилегающей к зданиям учреждений ДО, и помещений с учетом доступности для инвалидов. Для обеспечения достоверности подаваемой информации организация-оператор проводит выборочную проверку учреждений </w:t>
      </w:r>
      <w:r w:rsidR="00FA21FF">
        <w:t>СП</w:t>
      </w:r>
      <w:r>
        <w:t>О в размере не менее 10 % от общего числа организаций, в отношении которых проводится НОКО.</w:t>
      </w:r>
    </w:p>
    <w:p w:rsidR="00A7592C" w:rsidRDefault="00A7592C" w:rsidP="00A7592C">
      <w:pPr>
        <w:spacing w:line="276" w:lineRule="auto"/>
      </w:pPr>
      <w:r>
        <w:t>При этом</w:t>
      </w:r>
      <w:proofErr w:type="gramStart"/>
      <w:r>
        <w:t>,</w:t>
      </w:r>
      <w:proofErr w:type="gramEnd"/>
      <w:r>
        <w:t xml:space="preserve"> показатели, отнесенные к первым двум подгруппам, фиксируемым техническими экспертами, также оказываются неоднородными (Таблица 3). </w:t>
      </w:r>
    </w:p>
    <w:p w:rsidR="00A7592C" w:rsidRPr="00B00D3E" w:rsidRDefault="00A7592C" w:rsidP="00A7592C">
      <w:pPr>
        <w:spacing w:line="276" w:lineRule="auto"/>
        <w:jc w:val="right"/>
        <w:rPr>
          <w:b/>
        </w:rPr>
      </w:pPr>
      <w:r w:rsidRPr="00B00D3E">
        <w:rPr>
          <w:b/>
        </w:rPr>
        <w:t xml:space="preserve">Таблица </w:t>
      </w:r>
      <w:r w:rsidR="004009A4">
        <w:rPr>
          <w:b/>
        </w:rPr>
        <w:t>2</w:t>
      </w:r>
      <w:r w:rsidRPr="00B00D3E">
        <w:rPr>
          <w:b/>
        </w:rPr>
        <w:t>. Уровень выполнения показателей третьей группы, подлежащих технической оценке</w:t>
      </w:r>
    </w:p>
    <w:tbl>
      <w:tblPr>
        <w:tblW w:w="5000" w:type="pct"/>
        <w:tblLayout w:type="fixed"/>
        <w:tblLook w:val="04A0" w:firstRow="1" w:lastRow="0" w:firstColumn="1" w:lastColumn="0" w:noHBand="0" w:noVBand="1"/>
      </w:tblPr>
      <w:tblGrid>
        <w:gridCol w:w="7906"/>
        <w:gridCol w:w="1665"/>
      </w:tblGrid>
      <w:tr w:rsidR="00A7592C" w:rsidRPr="00224108" w:rsidTr="00FA21FF">
        <w:trPr>
          <w:trHeight w:val="57"/>
        </w:trPr>
        <w:tc>
          <w:tcPr>
            <w:tcW w:w="4130" w:type="pct"/>
            <w:tcBorders>
              <w:top w:val="single" w:sz="4" w:space="0" w:color="auto"/>
              <w:left w:val="single" w:sz="4" w:space="0" w:color="auto"/>
              <w:bottom w:val="single" w:sz="4" w:space="0" w:color="auto"/>
              <w:right w:val="single" w:sz="4" w:space="0" w:color="auto"/>
            </w:tcBorders>
            <w:shd w:val="clear" w:color="000000" w:fill="FFFFFF"/>
            <w:noWrap/>
            <w:hideMark/>
          </w:tcPr>
          <w:p w:rsidR="00A7592C" w:rsidRPr="00224108" w:rsidRDefault="00A7592C" w:rsidP="00CE782E">
            <w:pPr>
              <w:ind w:firstLine="0"/>
              <w:jc w:val="center"/>
              <w:rPr>
                <w:rFonts w:eastAsia="Times New Roman"/>
                <w:b/>
                <w:color w:val="000000"/>
                <w:sz w:val="20"/>
                <w:szCs w:val="20"/>
                <w:lang w:eastAsia="ru-RU"/>
              </w:rPr>
            </w:pPr>
            <w:r w:rsidRPr="00224108">
              <w:rPr>
                <w:rFonts w:eastAsia="Times New Roman"/>
                <w:b/>
                <w:color w:val="000000"/>
                <w:sz w:val="20"/>
                <w:szCs w:val="20"/>
                <w:lang w:eastAsia="ru-RU"/>
              </w:rPr>
              <w:t>Показатель оценивания</w:t>
            </w:r>
          </w:p>
        </w:tc>
        <w:tc>
          <w:tcPr>
            <w:tcW w:w="870" w:type="pct"/>
            <w:tcBorders>
              <w:top w:val="single" w:sz="4" w:space="0" w:color="auto"/>
              <w:left w:val="nil"/>
              <w:bottom w:val="single" w:sz="4" w:space="0" w:color="auto"/>
              <w:right w:val="single" w:sz="4" w:space="0" w:color="auto"/>
            </w:tcBorders>
            <w:shd w:val="clear" w:color="auto" w:fill="auto"/>
            <w:noWrap/>
            <w:vAlign w:val="bottom"/>
            <w:hideMark/>
          </w:tcPr>
          <w:p w:rsidR="00A7592C" w:rsidRPr="00224108" w:rsidRDefault="00A7592C" w:rsidP="00CE782E">
            <w:pPr>
              <w:ind w:firstLine="0"/>
              <w:jc w:val="center"/>
              <w:rPr>
                <w:rFonts w:eastAsia="Times New Roman"/>
                <w:b/>
                <w:color w:val="000000"/>
                <w:sz w:val="20"/>
                <w:szCs w:val="20"/>
                <w:lang w:eastAsia="ru-RU"/>
              </w:rPr>
            </w:pPr>
            <w:r w:rsidRPr="00224108">
              <w:rPr>
                <w:rFonts w:eastAsia="Times New Roman"/>
                <w:b/>
                <w:color w:val="000000"/>
                <w:sz w:val="20"/>
                <w:szCs w:val="20"/>
                <w:lang w:eastAsia="ru-RU"/>
              </w:rPr>
              <w:t>Уровень исполнения</w:t>
            </w:r>
          </w:p>
        </w:tc>
      </w:tr>
      <w:tr w:rsidR="00FA21FF" w:rsidRPr="00FA21FF" w:rsidTr="00FA21FF">
        <w:trPr>
          <w:trHeight w:val="57"/>
        </w:trPr>
        <w:tc>
          <w:tcPr>
            <w:tcW w:w="4130" w:type="pct"/>
            <w:tcBorders>
              <w:top w:val="single" w:sz="4" w:space="0" w:color="auto"/>
              <w:left w:val="single" w:sz="4" w:space="0" w:color="auto"/>
              <w:bottom w:val="single" w:sz="4" w:space="0" w:color="auto"/>
              <w:right w:val="single" w:sz="4" w:space="0" w:color="auto"/>
            </w:tcBorders>
            <w:shd w:val="clear" w:color="000000" w:fill="FFFFFF"/>
            <w:noWrap/>
            <w:hideMark/>
          </w:tcPr>
          <w:p w:rsidR="00FA21FF" w:rsidRPr="00FA21FF" w:rsidRDefault="004009A4" w:rsidP="00FA21FF">
            <w:pPr>
              <w:ind w:firstLine="0"/>
              <w:jc w:val="left"/>
              <w:rPr>
                <w:rFonts w:eastAsia="Times New Roman"/>
                <w:color w:val="000000"/>
                <w:sz w:val="20"/>
                <w:szCs w:val="20"/>
                <w:lang w:eastAsia="ru-RU"/>
              </w:rPr>
            </w:pPr>
            <w:r w:rsidRPr="00FA21FF">
              <w:rPr>
                <w:rFonts w:eastAsia="Times New Roman"/>
                <w:color w:val="000000"/>
                <w:sz w:val="20"/>
                <w:szCs w:val="20"/>
                <w:lang w:eastAsia="ru-RU"/>
              </w:rPr>
              <w:t xml:space="preserve">Наличие </w:t>
            </w:r>
            <w:r w:rsidR="00FA21FF" w:rsidRPr="00FA21FF">
              <w:rPr>
                <w:rFonts w:eastAsia="Times New Roman"/>
                <w:color w:val="000000"/>
                <w:sz w:val="20"/>
                <w:szCs w:val="20"/>
                <w:lang w:eastAsia="ru-RU"/>
              </w:rPr>
              <w:t>оборудованных входных групп пандусами (подъемными платформами)</w:t>
            </w:r>
          </w:p>
        </w:tc>
        <w:tc>
          <w:tcPr>
            <w:tcW w:w="870" w:type="pct"/>
            <w:tcBorders>
              <w:top w:val="single" w:sz="4" w:space="0" w:color="auto"/>
              <w:left w:val="nil"/>
              <w:bottom w:val="single" w:sz="4" w:space="0" w:color="auto"/>
              <w:right w:val="single" w:sz="4" w:space="0" w:color="auto"/>
            </w:tcBorders>
            <w:shd w:val="clear" w:color="auto" w:fill="auto"/>
            <w:noWrap/>
            <w:vAlign w:val="bottom"/>
            <w:hideMark/>
          </w:tcPr>
          <w:p w:rsidR="00FA21FF" w:rsidRPr="00FA21FF" w:rsidRDefault="00FA21FF" w:rsidP="00FA21FF">
            <w:pPr>
              <w:ind w:firstLine="0"/>
              <w:jc w:val="center"/>
              <w:rPr>
                <w:rFonts w:eastAsia="Times New Roman"/>
                <w:color w:val="000000"/>
                <w:sz w:val="20"/>
                <w:szCs w:val="20"/>
                <w:lang w:eastAsia="ru-RU"/>
              </w:rPr>
            </w:pPr>
            <w:r w:rsidRPr="00FA21FF">
              <w:rPr>
                <w:rFonts w:eastAsia="Times New Roman"/>
                <w:color w:val="000000"/>
                <w:sz w:val="20"/>
                <w:szCs w:val="20"/>
                <w:lang w:eastAsia="ru-RU"/>
              </w:rPr>
              <w:t>82,98</w:t>
            </w:r>
          </w:p>
        </w:tc>
      </w:tr>
      <w:tr w:rsidR="00FA21FF" w:rsidRPr="00FA21FF" w:rsidTr="00FA21FF">
        <w:trPr>
          <w:trHeight w:val="57"/>
        </w:trPr>
        <w:tc>
          <w:tcPr>
            <w:tcW w:w="4130" w:type="pct"/>
            <w:tcBorders>
              <w:top w:val="single" w:sz="4" w:space="0" w:color="auto"/>
              <w:left w:val="single" w:sz="4" w:space="0" w:color="auto"/>
              <w:bottom w:val="single" w:sz="4" w:space="0" w:color="auto"/>
              <w:right w:val="single" w:sz="4" w:space="0" w:color="auto"/>
            </w:tcBorders>
            <w:shd w:val="clear" w:color="000000" w:fill="FFFFFF"/>
            <w:noWrap/>
            <w:hideMark/>
          </w:tcPr>
          <w:p w:rsidR="00FA21FF" w:rsidRPr="00FA21FF" w:rsidRDefault="004009A4" w:rsidP="00FA21FF">
            <w:pPr>
              <w:ind w:firstLine="0"/>
              <w:jc w:val="left"/>
              <w:rPr>
                <w:rFonts w:eastAsia="Times New Roman"/>
                <w:color w:val="000000"/>
                <w:sz w:val="20"/>
                <w:szCs w:val="20"/>
                <w:lang w:eastAsia="ru-RU"/>
              </w:rPr>
            </w:pPr>
            <w:r w:rsidRPr="00FA21FF">
              <w:rPr>
                <w:rFonts w:eastAsia="Times New Roman"/>
                <w:color w:val="000000"/>
                <w:sz w:val="20"/>
                <w:szCs w:val="20"/>
                <w:lang w:eastAsia="ru-RU"/>
              </w:rPr>
              <w:t xml:space="preserve">Наличие </w:t>
            </w:r>
            <w:r w:rsidR="00FA21FF" w:rsidRPr="00FA21FF">
              <w:rPr>
                <w:rFonts w:eastAsia="Times New Roman"/>
                <w:color w:val="000000"/>
                <w:sz w:val="20"/>
                <w:szCs w:val="20"/>
                <w:lang w:eastAsia="ru-RU"/>
              </w:rPr>
              <w:t>альтернативной версии официального сайта организации социальной сферы в сети «Интернет» для инвалидов по зрению</w:t>
            </w:r>
          </w:p>
        </w:tc>
        <w:tc>
          <w:tcPr>
            <w:tcW w:w="870" w:type="pct"/>
            <w:tcBorders>
              <w:top w:val="single" w:sz="4" w:space="0" w:color="auto"/>
              <w:left w:val="nil"/>
              <w:bottom w:val="single" w:sz="4" w:space="0" w:color="auto"/>
              <w:right w:val="single" w:sz="4" w:space="0" w:color="auto"/>
            </w:tcBorders>
            <w:shd w:val="clear" w:color="auto" w:fill="auto"/>
            <w:noWrap/>
            <w:vAlign w:val="bottom"/>
            <w:hideMark/>
          </w:tcPr>
          <w:p w:rsidR="00FA21FF" w:rsidRPr="00FA21FF" w:rsidRDefault="00FA21FF" w:rsidP="00FA21FF">
            <w:pPr>
              <w:ind w:firstLine="0"/>
              <w:jc w:val="center"/>
              <w:rPr>
                <w:rFonts w:eastAsia="Times New Roman"/>
                <w:color w:val="000000"/>
                <w:sz w:val="20"/>
                <w:szCs w:val="20"/>
                <w:lang w:eastAsia="ru-RU"/>
              </w:rPr>
            </w:pPr>
            <w:r w:rsidRPr="00FA21FF">
              <w:rPr>
                <w:rFonts w:eastAsia="Times New Roman"/>
                <w:color w:val="000000"/>
                <w:sz w:val="20"/>
                <w:szCs w:val="20"/>
                <w:lang w:eastAsia="ru-RU"/>
              </w:rPr>
              <w:t>82,98</w:t>
            </w:r>
          </w:p>
        </w:tc>
      </w:tr>
      <w:tr w:rsidR="00FA21FF" w:rsidRPr="00FA21FF" w:rsidTr="00FA21FF">
        <w:trPr>
          <w:trHeight w:val="57"/>
        </w:trPr>
        <w:tc>
          <w:tcPr>
            <w:tcW w:w="4130" w:type="pct"/>
            <w:tcBorders>
              <w:top w:val="single" w:sz="4" w:space="0" w:color="auto"/>
              <w:left w:val="single" w:sz="4" w:space="0" w:color="auto"/>
              <w:bottom w:val="single" w:sz="4" w:space="0" w:color="auto"/>
              <w:right w:val="single" w:sz="4" w:space="0" w:color="auto"/>
            </w:tcBorders>
            <w:shd w:val="clear" w:color="000000" w:fill="FFFFFF"/>
            <w:noWrap/>
            <w:hideMark/>
          </w:tcPr>
          <w:p w:rsidR="00FA21FF" w:rsidRPr="00FA21FF" w:rsidRDefault="004009A4" w:rsidP="00FA21FF">
            <w:pPr>
              <w:ind w:firstLine="0"/>
              <w:jc w:val="left"/>
              <w:rPr>
                <w:rFonts w:eastAsia="Times New Roman"/>
                <w:color w:val="000000"/>
                <w:sz w:val="20"/>
                <w:szCs w:val="20"/>
                <w:lang w:eastAsia="ru-RU"/>
              </w:rPr>
            </w:pPr>
            <w:r w:rsidRPr="00FA21FF">
              <w:rPr>
                <w:rFonts w:eastAsia="Times New Roman"/>
                <w:color w:val="000000"/>
                <w:sz w:val="20"/>
                <w:szCs w:val="20"/>
                <w:lang w:eastAsia="ru-RU"/>
              </w:rPr>
              <w:t xml:space="preserve">Наличие </w:t>
            </w:r>
            <w:r w:rsidR="00FA21FF" w:rsidRPr="00FA21FF">
              <w:rPr>
                <w:rFonts w:eastAsia="Times New Roman"/>
                <w:color w:val="000000"/>
                <w:sz w:val="20"/>
                <w:szCs w:val="20"/>
                <w:lang w:eastAsia="ru-RU"/>
              </w:rPr>
              <w:t>возможности предоставления услуги в дистанционном режиме или на дому</w:t>
            </w:r>
          </w:p>
        </w:tc>
        <w:tc>
          <w:tcPr>
            <w:tcW w:w="870" w:type="pct"/>
            <w:tcBorders>
              <w:top w:val="single" w:sz="4" w:space="0" w:color="auto"/>
              <w:left w:val="nil"/>
              <w:bottom w:val="single" w:sz="4" w:space="0" w:color="auto"/>
              <w:right w:val="single" w:sz="4" w:space="0" w:color="auto"/>
            </w:tcBorders>
            <w:shd w:val="clear" w:color="auto" w:fill="auto"/>
            <w:noWrap/>
            <w:vAlign w:val="bottom"/>
            <w:hideMark/>
          </w:tcPr>
          <w:p w:rsidR="00FA21FF" w:rsidRPr="00FA21FF" w:rsidRDefault="00FA21FF" w:rsidP="00FA21FF">
            <w:pPr>
              <w:ind w:firstLine="0"/>
              <w:jc w:val="center"/>
              <w:rPr>
                <w:rFonts w:eastAsia="Times New Roman"/>
                <w:color w:val="000000"/>
                <w:sz w:val="20"/>
                <w:szCs w:val="20"/>
                <w:lang w:eastAsia="ru-RU"/>
              </w:rPr>
            </w:pPr>
            <w:r w:rsidRPr="00FA21FF">
              <w:rPr>
                <w:rFonts w:eastAsia="Times New Roman"/>
                <w:color w:val="000000"/>
                <w:sz w:val="20"/>
                <w:szCs w:val="20"/>
                <w:lang w:eastAsia="ru-RU"/>
              </w:rPr>
              <w:t>76,60</w:t>
            </w:r>
          </w:p>
        </w:tc>
      </w:tr>
      <w:tr w:rsidR="00FA21FF" w:rsidRPr="00FA21FF" w:rsidTr="00FA21FF">
        <w:trPr>
          <w:trHeight w:val="57"/>
        </w:trPr>
        <w:tc>
          <w:tcPr>
            <w:tcW w:w="4130" w:type="pct"/>
            <w:tcBorders>
              <w:top w:val="single" w:sz="4" w:space="0" w:color="auto"/>
              <w:left w:val="single" w:sz="4" w:space="0" w:color="auto"/>
              <w:bottom w:val="single" w:sz="4" w:space="0" w:color="auto"/>
              <w:right w:val="single" w:sz="4" w:space="0" w:color="auto"/>
            </w:tcBorders>
            <w:shd w:val="clear" w:color="000000" w:fill="FFFFFF"/>
            <w:noWrap/>
            <w:hideMark/>
          </w:tcPr>
          <w:p w:rsidR="00FA21FF" w:rsidRPr="00FA21FF" w:rsidRDefault="004009A4" w:rsidP="00FA21FF">
            <w:pPr>
              <w:ind w:firstLine="0"/>
              <w:jc w:val="left"/>
              <w:rPr>
                <w:rFonts w:eastAsia="Times New Roman"/>
                <w:color w:val="000000"/>
                <w:sz w:val="20"/>
                <w:szCs w:val="20"/>
                <w:lang w:eastAsia="ru-RU"/>
              </w:rPr>
            </w:pPr>
            <w:r w:rsidRPr="00FA21FF">
              <w:rPr>
                <w:rFonts w:eastAsia="Times New Roman"/>
                <w:color w:val="000000"/>
                <w:sz w:val="20"/>
                <w:szCs w:val="20"/>
                <w:lang w:eastAsia="ru-RU"/>
              </w:rPr>
              <w:t xml:space="preserve">Наличие </w:t>
            </w:r>
            <w:r w:rsidR="00FA21FF" w:rsidRPr="00FA21FF">
              <w:rPr>
                <w:rFonts w:eastAsia="Times New Roman"/>
                <w:color w:val="000000"/>
                <w:sz w:val="20"/>
                <w:szCs w:val="20"/>
                <w:lang w:eastAsia="ru-RU"/>
              </w:rPr>
              <w:t>специально оборудованных санитарно-гигиенических помещений в организации социальной сферы</w:t>
            </w:r>
          </w:p>
        </w:tc>
        <w:tc>
          <w:tcPr>
            <w:tcW w:w="870" w:type="pct"/>
            <w:tcBorders>
              <w:top w:val="single" w:sz="4" w:space="0" w:color="auto"/>
              <w:left w:val="nil"/>
              <w:bottom w:val="single" w:sz="4" w:space="0" w:color="auto"/>
              <w:right w:val="single" w:sz="4" w:space="0" w:color="auto"/>
            </w:tcBorders>
            <w:shd w:val="clear" w:color="auto" w:fill="auto"/>
            <w:noWrap/>
            <w:vAlign w:val="bottom"/>
            <w:hideMark/>
          </w:tcPr>
          <w:p w:rsidR="00FA21FF" w:rsidRPr="00FA21FF" w:rsidRDefault="00FA21FF" w:rsidP="00FA21FF">
            <w:pPr>
              <w:ind w:firstLine="0"/>
              <w:jc w:val="center"/>
              <w:rPr>
                <w:rFonts w:eastAsia="Times New Roman"/>
                <w:color w:val="000000"/>
                <w:sz w:val="20"/>
                <w:szCs w:val="20"/>
                <w:lang w:eastAsia="ru-RU"/>
              </w:rPr>
            </w:pPr>
            <w:r w:rsidRPr="00FA21FF">
              <w:rPr>
                <w:rFonts w:eastAsia="Times New Roman"/>
                <w:color w:val="000000"/>
                <w:sz w:val="20"/>
                <w:szCs w:val="20"/>
                <w:lang w:eastAsia="ru-RU"/>
              </w:rPr>
              <w:t>57,45</w:t>
            </w:r>
          </w:p>
        </w:tc>
      </w:tr>
      <w:tr w:rsidR="00FA21FF" w:rsidRPr="00FA21FF" w:rsidTr="00FA21FF">
        <w:trPr>
          <w:trHeight w:val="57"/>
        </w:trPr>
        <w:tc>
          <w:tcPr>
            <w:tcW w:w="4130" w:type="pct"/>
            <w:tcBorders>
              <w:top w:val="single" w:sz="4" w:space="0" w:color="auto"/>
              <w:left w:val="single" w:sz="4" w:space="0" w:color="auto"/>
              <w:bottom w:val="single" w:sz="4" w:space="0" w:color="auto"/>
              <w:right w:val="single" w:sz="4" w:space="0" w:color="auto"/>
            </w:tcBorders>
            <w:shd w:val="clear" w:color="000000" w:fill="FFFFFF"/>
            <w:noWrap/>
            <w:hideMark/>
          </w:tcPr>
          <w:p w:rsidR="00FA21FF" w:rsidRPr="00FA21FF" w:rsidRDefault="004009A4" w:rsidP="00FA21FF">
            <w:pPr>
              <w:ind w:firstLine="0"/>
              <w:jc w:val="left"/>
              <w:rPr>
                <w:rFonts w:eastAsia="Times New Roman"/>
                <w:color w:val="000000"/>
                <w:sz w:val="20"/>
                <w:szCs w:val="20"/>
                <w:lang w:eastAsia="ru-RU"/>
              </w:rPr>
            </w:pPr>
            <w:r w:rsidRPr="00FA21FF">
              <w:rPr>
                <w:rFonts w:eastAsia="Times New Roman"/>
                <w:color w:val="000000"/>
                <w:sz w:val="20"/>
                <w:szCs w:val="20"/>
                <w:lang w:eastAsia="ru-RU"/>
              </w:rPr>
              <w:t xml:space="preserve">Помощь, </w:t>
            </w:r>
            <w:r w:rsidR="00FA21FF" w:rsidRPr="00FA21FF">
              <w:rPr>
                <w:rFonts w:eastAsia="Times New Roman"/>
                <w:color w:val="000000"/>
                <w:sz w:val="20"/>
                <w:szCs w:val="20"/>
                <w:lang w:eastAsia="ru-RU"/>
              </w:rPr>
              <w:t>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c>
          <w:tcPr>
            <w:tcW w:w="870" w:type="pct"/>
            <w:tcBorders>
              <w:top w:val="single" w:sz="4" w:space="0" w:color="auto"/>
              <w:left w:val="nil"/>
              <w:bottom w:val="single" w:sz="4" w:space="0" w:color="auto"/>
              <w:right w:val="single" w:sz="4" w:space="0" w:color="auto"/>
            </w:tcBorders>
            <w:shd w:val="clear" w:color="auto" w:fill="auto"/>
            <w:noWrap/>
            <w:vAlign w:val="bottom"/>
            <w:hideMark/>
          </w:tcPr>
          <w:p w:rsidR="00FA21FF" w:rsidRPr="00FA21FF" w:rsidRDefault="00FA21FF" w:rsidP="00FA21FF">
            <w:pPr>
              <w:ind w:firstLine="0"/>
              <w:jc w:val="center"/>
              <w:rPr>
                <w:rFonts w:eastAsia="Times New Roman"/>
                <w:color w:val="000000"/>
                <w:sz w:val="20"/>
                <w:szCs w:val="20"/>
                <w:lang w:eastAsia="ru-RU"/>
              </w:rPr>
            </w:pPr>
            <w:r w:rsidRPr="00FA21FF">
              <w:rPr>
                <w:rFonts w:eastAsia="Times New Roman"/>
                <w:color w:val="000000"/>
                <w:sz w:val="20"/>
                <w:szCs w:val="20"/>
                <w:lang w:eastAsia="ru-RU"/>
              </w:rPr>
              <w:t>57,45</w:t>
            </w:r>
          </w:p>
        </w:tc>
      </w:tr>
      <w:tr w:rsidR="00FA21FF" w:rsidRPr="00FA21FF" w:rsidTr="00FA21FF">
        <w:trPr>
          <w:trHeight w:val="57"/>
        </w:trPr>
        <w:tc>
          <w:tcPr>
            <w:tcW w:w="4130" w:type="pct"/>
            <w:tcBorders>
              <w:top w:val="single" w:sz="4" w:space="0" w:color="auto"/>
              <w:left w:val="single" w:sz="4" w:space="0" w:color="auto"/>
              <w:bottom w:val="single" w:sz="4" w:space="0" w:color="auto"/>
              <w:right w:val="single" w:sz="4" w:space="0" w:color="auto"/>
            </w:tcBorders>
            <w:shd w:val="clear" w:color="000000" w:fill="FFFFFF"/>
            <w:noWrap/>
            <w:hideMark/>
          </w:tcPr>
          <w:p w:rsidR="00FA21FF" w:rsidRPr="00FA21FF" w:rsidRDefault="004009A4" w:rsidP="00FA21FF">
            <w:pPr>
              <w:ind w:firstLine="0"/>
              <w:jc w:val="left"/>
              <w:rPr>
                <w:rFonts w:eastAsia="Times New Roman"/>
                <w:color w:val="000000"/>
                <w:sz w:val="20"/>
                <w:szCs w:val="20"/>
                <w:lang w:eastAsia="ru-RU"/>
              </w:rPr>
            </w:pPr>
            <w:r w:rsidRPr="00FA21FF">
              <w:rPr>
                <w:rFonts w:eastAsia="Times New Roman"/>
                <w:color w:val="000000"/>
                <w:sz w:val="20"/>
                <w:szCs w:val="20"/>
                <w:lang w:eastAsia="ru-RU"/>
              </w:rPr>
              <w:t xml:space="preserve">Наличие </w:t>
            </w:r>
            <w:r w:rsidR="00FA21FF" w:rsidRPr="00FA21FF">
              <w:rPr>
                <w:rFonts w:eastAsia="Times New Roman"/>
                <w:color w:val="000000"/>
                <w:sz w:val="20"/>
                <w:szCs w:val="20"/>
                <w:lang w:eastAsia="ru-RU"/>
              </w:rPr>
              <w:t>адаптированных лифтов, поручней, расширенных дверных проемов</w:t>
            </w:r>
          </w:p>
        </w:tc>
        <w:tc>
          <w:tcPr>
            <w:tcW w:w="870" w:type="pct"/>
            <w:tcBorders>
              <w:top w:val="single" w:sz="4" w:space="0" w:color="auto"/>
              <w:left w:val="nil"/>
              <w:bottom w:val="single" w:sz="4" w:space="0" w:color="auto"/>
              <w:right w:val="single" w:sz="4" w:space="0" w:color="auto"/>
            </w:tcBorders>
            <w:shd w:val="clear" w:color="auto" w:fill="auto"/>
            <w:noWrap/>
            <w:vAlign w:val="bottom"/>
            <w:hideMark/>
          </w:tcPr>
          <w:p w:rsidR="00FA21FF" w:rsidRPr="00FA21FF" w:rsidRDefault="00FA21FF" w:rsidP="00FA21FF">
            <w:pPr>
              <w:ind w:firstLine="0"/>
              <w:jc w:val="center"/>
              <w:rPr>
                <w:rFonts w:eastAsia="Times New Roman"/>
                <w:color w:val="000000"/>
                <w:sz w:val="20"/>
                <w:szCs w:val="20"/>
                <w:lang w:eastAsia="ru-RU"/>
              </w:rPr>
            </w:pPr>
            <w:r w:rsidRPr="00FA21FF">
              <w:rPr>
                <w:rFonts w:eastAsia="Times New Roman"/>
                <w:color w:val="000000"/>
                <w:sz w:val="20"/>
                <w:szCs w:val="20"/>
                <w:lang w:eastAsia="ru-RU"/>
              </w:rPr>
              <w:t>51,06</w:t>
            </w:r>
          </w:p>
        </w:tc>
      </w:tr>
      <w:tr w:rsidR="00FA21FF" w:rsidRPr="00FA21FF" w:rsidTr="00FA21FF">
        <w:trPr>
          <w:trHeight w:val="57"/>
        </w:trPr>
        <w:tc>
          <w:tcPr>
            <w:tcW w:w="4130" w:type="pct"/>
            <w:tcBorders>
              <w:top w:val="single" w:sz="4" w:space="0" w:color="auto"/>
              <w:left w:val="single" w:sz="4" w:space="0" w:color="auto"/>
              <w:bottom w:val="single" w:sz="4" w:space="0" w:color="auto"/>
              <w:right w:val="single" w:sz="4" w:space="0" w:color="auto"/>
            </w:tcBorders>
            <w:shd w:val="clear" w:color="000000" w:fill="FFFFFF"/>
            <w:noWrap/>
            <w:hideMark/>
          </w:tcPr>
          <w:p w:rsidR="00FA21FF" w:rsidRPr="00FA21FF" w:rsidRDefault="004009A4" w:rsidP="00FA21FF">
            <w:pPr>
              <w:ind w:firstLine="0"/>
              <w:jc w:val="left"/>
              <w:rPr>
                <w:rFonts w:eastAsia="Times New Roman"/>
                <w:color w:val="000000"/>
                <w:sz w:val="20"/>
                <w:szCs w:val="20"/>
                <w:lang w:eastAsia="ru-RU"/>
              </w:rPr>
            </w:pPr>
            <w:r w:rsidRPr="00FA21FF">
              <w:rPr>
                <w:rFonts w:eastAsia="Times New Roman"/>
                <w:color w:val="000000"/>
                <w:sz w:val="20"/>
                <w:szCs w:val="20"/>
                <w:lang w:eastAsia="ru-RU"/>
              </w:rPr>
              <w:t xml:space="preserve">Наличие </w:t>
            </w:r>
            <w:r w:rsidR="00FA21FF" w:rsidRPr="00FA21FF">
              <w:rPr>
                <w:rFonts w:eastAsia="Times New Roman"/>
                <w:color w:val="000000"/>
                <w:sz w:val="20"/>
                <w:szCs w:val="20"/>
                <w:lang w:eastAsia="ru-RU"/>
              </w:rPr>
              <w:t>выделенных стоянок для автотранспортных средств инвалидов</w:t>
            </w:r>
          </w:p>
        </w:tc>
        <w:tc>
          <w:tcPr>
            <w:tcW w:w="870" w:type="pct"/>
            <w:tcBorders>
              <w:top w:val="single" w:sz="4" w:space="0" w:color="auto"/>
              <w:left w:val="nil"/>
              <w:bottom w:val="single" w:sz="4" w:space="0" w:color="auto"/>
              <w:right w:val="single" w:sz="4" w:space="0" w:color="auto"/>
            </w:tcBorders>
            <w:shd w:val="clear" w:color="auto" w:fill="auto"/>
            <w:noWrap/>
            <w:vAlign w:val="bottom"/>
            <w:hideMark/>
          </w:tcPr>
          <w:p w:rsidR="00FA21FF" w:rsidRPr="00FA21FF" w:rsidRDefault="00FA21FF" w:rsidP="00FA21FF">
            <w:pPr>
              <w:ind w:firstLine="0"/>
              <w:jc w:val="center"/>
              <w:rPr>
                <w:rFonts w:eastAsia="Times New Roman"/>
                <w:color w:val="000000"/>
                <w:sz w:val="20"/>
                <w:szCs w:val="20"/>
                <w:lang w:eastAsia="ru-RU"/>
              </w:rPr>
            </w:pPr>
            <w:r w:rsidRPr="00FA21FF">
              <w:rPr>
                <w:rFonts w:eastAsia="Times New Roman"/>
                <w:color w:val="000000"/>
                <w:sz w:val="20"/>
                <w:szCs w:val="20"/>
                <w:lang w:eastAsia="ru-RU"/>
              </w:rPr>
              <w:t>36,17</w:t>
            </w:r>
          </w:p>
        </w:tc>
      </w:tr>
      <w:tr w:rsidR="00FA21FF" w:rsidRPr="00FA21FF" w:rsidTr="00FA21FF">
        <w:trPr>
          <w:trHeight w:val="57"/>
        </w:trPr>
        <w:tc>
          <w:tcPr>
            <w:tcW w:w="4130" w:type="pct"/>
            <w:tcBorders>
              <w:top w:val="single" w:sz="4" w:space="0" w:color="auto"/>
              <w:left w:val="single" w:sz="4" w:space="0" w:color="auto"/>
              <w:bottom w:val="single" w:sz="4" w:space="0" w:color="auto"/>
              <w:right w:val="single" w:sz="4" w:space="0" w:color="auto"/>
            </w:tcBorders>
            <w:shd w:val="clear" w:color="000000" w:fill="FFFFFF"/>
            <w:noWrap/>
            <w:hideMark/>
          </w:tcPr>
          <w:p w:rsidR="00FA21FF" w:rsidRPr="00FA21FF" w:rsidRDefault="004009A4" w:rsidP="00FA21FF">
            <w:pPr>
              <w:ind w:firstLine="0"/>
              <w:jc w:val="left"/>
              <w:rPr>
                <w:rFonts w:eastAsia="Times New Roman"/>
                <w:color w:val="000000"/>
                <w:sz w:val="20"/>
                <w:szCs w:val="20"/>
                <w:lang w:eastAsia="ru-RU"/>
              </w:rPr>
            </w:pPr>
            <w:r w:rsidRPr="00FA21FF">
              <w:rPr>
                <w:rFonts w:eastAsia="Times New Roman"/>
                <w:color w:val="000000"/>
                <w:sz w:val="20"/>
                <w:szCs w:val="20"/>
                <w:lang w:eastAsia="ru-RU"/>
              </w:rPr>
              <w:t>Дублирование для инвалидов по слуху и зрению звуковой и зрительной информации</w:t>
            </w:r>
          </w:p>
        </w:tc>
        <w:tc>
          <w:tcPr>
            <w:tcW w:w="870" w:type="pct"/>
            <w:tcBorders>
              <w:top w:val="single" w:sz="4" w:space="0" w:color="auto"/>
              <w:left w:val="nil"/>
              <w:bottom w:val="single" w:sz="4" w:space="0" w:color="auto"/>
              <w:right w:val="single" w:sz="4" w:space="0" w:color="auto"/>
            </w:tcBorders>
            <w:shd w:val="clear" w:color="auto" w:fill="auto"/>
            <w:noWrap/>
            <w:vAlign w:val="bottom"/>
            <w:hideMark/>
          </w:tcPr>
          <w:p w:rsidR="00FA21FF" w:rsidRPr="00FA21FF" w:rsidRDefault="00FA21FF" w:rsidP="00FA21FF">
            <w:pPr>
              <w:ind w:firstLine="0"/>
              <w:jc w:val="center"/>
              <w:rPr>
                <w:rFonts w:eastAsia="Times New Roman"/>
                <w:color w:val="000000"/>
                <w:sz w:val="20"/>
                <w:szCs w:val="20"/>
                <w:lang w:eastAsia="ru-RU"/>
              </w:rPr>
            </w:pPr>
            <w:r w:rsidRPr="00FA21FF">
              <w:rPr>
                <w:rFonts w:eastAsia="Times New Roman"/>
                <w:color w:val="000000"/>
                <w:sz w:val="20"/>
                <w:szCs w:val="20"/>
                <w:lang w:eastAsia="ru-RU"/>
              </w:rPr>
              <w:t>25,53</w:t>
            </w:r>
          </w:p>
        </w:tc>
      </w:tr>
      <w:tr w:rsidR="00FA21FF" w:rsidRPr="00FA21FF" w:rsidTr="00FA21FF">
        <w:trPr>
          <w:trHeight w:val="57"/>
        </w:trPr>
        <w:tc>
          <w:tcPr>
            <w:tcW w:w="4130" w:type="pct"/>
            <w:tcBorders>
              <w:top w:val="single" w:sz="4" w:space="0" w:color="auto"/>
              <w:left w:val="single" w:sz="4" w:space="0" w:color="auto"/>
              <w:bottom w:val="single" w:sz="4" w:space="0" w:color="auto"/>
              <w:right w:val="single" w:sz="4" w:space="0" w:color="auto"/>
            </w:tcBorders>
            <w:shd w:val="clear" w:color="000000" w:fill="FFFFFF"/>
            <w:noWrap/>
            <w:hideMark/>
          </w:tcPr>
          <w:p w:rsidR="00FA21FF" w:rsidRPr="00FA21FF" w:rsidRDefault="004009A4" w:rsidP="00FA21FF">
            <w:pPr>
              <w:ind w:firstLine="0"/>
              <w:jc w:val="left"/>
              <w:rPr>
                <w:rFonts w:eastAsia="Times New Roman"/>
                <w:color w:val="000000"/>
                <w:sz w:val="20"/>
                <w:szCs w:val="20"/>
                <w:lang w:eastAsia="ru-RU"/>
              </w:rPr>
            </w:pPr>
            <w:r w:rsidRPr="00FA21FF">
              <w:rPr>
                <w:rFonts w:eastAsia="Times New Roman"/>
                <w:color w:val="000000"/>
                <w:sz w:val="20"/>
                <w:szCs w:val="20"/>
                <w:lang w:eastAsia="ru-RU"/>
              </w:rPr>
              <w:t xml:space="preserve">Дублирование </w:t>
            </w:r>
            <w:r w:rsidR="00FA21FF" w:rsidRPr="00FA21FF">
              <w:rPr>
                <w:rFonts w:eastAsia="Times New Roman"/>
                <w:color w:val="000000"/>
                <w:sz w:val="20"/>
                <w:szCs w:val="20"/>
                <w:lang w:eastAsia="ru-RU"/>
              </w:rPr>
              <w:t>надписей, знаков и иной текстовой и графической информации знаками, выполненными рельефно-точечным шрифтом Брайля</w:t>
            </w:r>
          </w:p>
        </w:tc>
        <w:tc>
          <w:tcPr>
            <w:tcW w:w="870" w:type="pct"/>
            <w:tcBorders>
              <w:top w:val="single" w:sz="4" w:space="0" w:color="auto"/>
              <w:left w:val="nil"/>
              <w:bottom w:val="single" w:sz="4" w:space="0" w:color="auto"/>
              <w:right w:val="single" w:sz="4" w:space="0" w:color="auto"/>
            </w:tcBorders>
            <w:shd w:val="clear" w:color="auto" w:fill="auto"/>
            <w:noWrap/>
            <w:vAlign w:val="bottom"/>
            <w:hideMark/>
          </w:tcPr>
          <w:p w:rsidR="00FA21FF" w:rsidRPr="00FA21FF" w:rsidRDefault="00FA21FF" w:rsidP="00FA21FF">
            <w:pPr>
              <w:ind w:firstLine="0"/>
              <w:jc w:val="center"/>
              <w:rPr>
                <w:rFonts w:eastAsia="Times New Roman"/>
                <w:color w:val="000000"/>
                <w:sz w:val="20"/>
                <w:szCs w:val="20"/>
                <w:lang w:eastAsia="ru-RU"/>
              </w:rPr>
            </w:pPr>
            <w:r w:rsidRPr="00FA21FF">
              <w:rPr>
                <w:rFonts w:eastAsia="Times New Roman"/>
                <w:color w:val="000000"/>
                <w:sz w:val="20"/>
                <w:szCs w:val="20"/>
                <w:lang w:eastAsia="ru-RU"/>
              </w:rPr>
              <w:t>19,15</w:t>
            </w:r>
          </w:p>
        </w:tc>
      </w:tr>
      <w:tr w:rsidR="00FA21FF" w:rsidRPr="00FA21FF" w:rsidTr="00FA21FF">
        <w:trPr>
          <w:trHeight w:val="57"/>
        </w:trPr>
        <w:tc>
          <w:tcPr>
            <w:tcW w:w="4130" w:type="pct"/>
            <w:tcBorders>
              <w:top w:val="single" w:sz="4" w:space="0" w:color="auto"/>
              <w:left w:val="single" w:sz="4" w:space="0" w:color="auto"/>
              <w:bottom w:val="single" w:sz="4" w:space="0" w:color="auto"/>
              <w:right w:val="single" w:sz="4" w:space="0" w:color="auto"/>
            </w:tcBorders>
            <w:shd w:val="clear" w:color="000000" w:fill="FFFFFF"/>
            <w:noWrap/>
            <w:hideMark/>
          </w:tcPr>
          <w:p w:rsidR="00FA21FF" w:rsidRPr="00FA21FF" w:rsidRDefault="004009A4" w:rsidP="00FA21FF">
            <w:pPr>
              <w:ind w:firstLine="0"/>
              <w:jc w:val="left"/>
              <w:rPr>
                <w:rFonts w:eastAsia="Times New Roman"/>
                <w:color w:val="000000"/>
                <w:sz w:val="20"/>
                <w:szCs w:val="20"/>
                <w:lang w:eastAsia="ru-RU"/>
              </w:rPr>
            </w:pPr>
            <w:r w:rsidRPr="00FA21FF">
              <w:rPr>
                <w:rFonts w:eastAsia="Times New Roman"/>
                <w:color w:val="000000"/>
                <w:sz w:val="20"/>
                <w:szCs w:val="20"/>
                <w:lang w:eastAsia="ru-RU"/>
              </w:rPr>
              <w:t xml:space="preserve">Возможность предоставления инвалидам по слуху (слуху и зрению) услуг </w:t>
            </w:r>
            <w:proofErr w:type="spellStart"/>
            <w:r w:rsidRPr="00FA21FF">
              <w:rPr>
                <w:rFonts w:eastAsia="Times New Roman"/>
                <w:color w:val="000000"/>
                <w:sz w:val="20"/>
                <w:szCs w:val="20"/>
                <w:lang w:eastAsia="ru-RU"/>
              </w:rPr>
              <w:t>сурдопереводчика</w:t>
            </w:r>
            <w:proofErr w:type="spellEnd"/>
            <w:r w:rsidRPr="00FA21FF">
              <w:rPr>
                <w:rFonts w:eastAsia="Times New Roman"/>
                <w:color w:val="000000"/>
                <w:sz w:val="20"/>
                <w:szCs w:val="20"/>
                <w:lang w:eastAsia="ru-RU"/>
              </w:rPr>
              <w:t xml:space="preserve"> (</w:t>
            </w:r>
            <w:proofErr w:type="spellStart"/>
            <w:r w:rsidRPr="00FA21FF">
              <w:rPr>
                <w:rFonts w:eastAsia="Times New Roman"/>
                <w:color w:val="000000"/>
                <w:sz w:val="20"/>
                <w:szCs w:val="20"/>
                <w:lang w:eastAsia="ru-RU"/>
              </w:rPr>
              <w:t>тифлосурдопереводчика</w:t>
            </w:r>
            <w:proofErr w:type="spellEnd"/>
            <w:r w:rsidR="00FA21FF" w:rsidRPr="00FA21FF">
              <w:rPr>
                <w:rFonts w:eastAsia="Times New Roman"/>
                <w:color w:val="000000"/>
                <w:sz w:val="20"/>
                <w:szCs w:val="20"/>
                <w:lang w:eastAsia="ru-RU"/>
              </w:rPr>
              <w:t>)</w:t>
            </w:r>
          </w:p>
        </w:tc>
        <w:tc>
          <w:tcPr>
            <w:tcW w:w="870" w:type="pct"/>
            <w:tcBorders>
              <w:top w:val="single" w:sz="4" w:space="0" w:color="auto"/>
              <w:left w:val="nil"/>
              <w:bottom w:val="single" w:sz="4" w:space="0" w:color="auto"/>
              <w:right w:val="single" w:sz="4" w:space="0" w:color="auto"/>
            </w:tcBorders>
            <w:shd w:val="clear" w:color="auto" w:fill="auto"/>
            <w:noWrap/>
            <w:vAlign w:val="bottom"/>
            <w:hideMark/>
          </w:tcPr>
          <w:p w:rsidR="00FA21FF" w:rsidRPr="00FA21FF" w:rsidRDefault="00FA21FF" w:rsidP="00FA21FF">
            <w:pPr>
              <w:ind w:firstLine="0"/>
              <w:jc w:val="center"/>
              <w:rPr>
                <w:rFonts w:eastAsia="Times New Roman"/>
                <w:color w:val="000000"/>
                <w:sz w:val="20"/>
                <w:szCs w:val="20"/>
                <w:lang w:eastAsia="ru-RU"/>
              </w:rPr>
            </w:pPr>
            <w:r w:rsidRPr="00FA21FF">
              <w:rPr>
                <w:rFonts w:eastAsia="Times New Roman"/>
                <w:color w:val="000000"/>
                <w:sz w:val="20"/>
                <w:szCs w:val="20"/>
                <w:lang w:eastAsia="ru-RU"/>
              </w:rPr>
              <w:t>10,64</w:t>
            </w:r>
          </w:p>
        </w:tc>
      </w:tr>
      <w:tr w:rsidR="00FA21FF" w:rsidRPr="00FA21FF" w:rsidTr="00FA21FF">
        <w:trPr>
          <w:trHeight w:val="57"/>
        </w:trPr>
        <w:tc>
          <w:tcPr>
            <w:tcW w:w="4130" w:type="pct"/>
            <w:tcBorders>
              <w:top w:val="single" w:sz="4" w:space="0" w:color="auto"/>
              <w:left w:val="single" w:sz="4" w:space="0" w:color="auto"/>
              <w:bottom w:val="single" w:sz="4" w:space="0" w:color="auto"/>
              <w:right w:val="single" w:sz="4" w:space="0" w:color="auto"/>
            </w:tcBorders>
            <w:shd w:val="clear" w:color="000000" w:fill="FFFFFF"/>
            <w:noWrap/>
            <w:hideMark/>
          </w:tcPr>
          <w:p w:rsidR="00FA21FF" w:rsidRPr="00FA21FF" w:rsidRDefault="004009A4" w:rsidP="00FA21FF">
            <w:pPr>
              <w:ind w:firstLine="0"/>
              <w:jc w:val="left"/>
              <w:rPr>
                <w:rFonts w:eastAsia="Times New Roman"/>
                <w:color w:val="000000"/>
                <w:sz w:val="20"/>
                <w:szCs w:val="20"/>
                <w:lang w:eastAsia="ru-RU"/>
              </w:rPr>
            </w:pPr>
            <w:r w:rsidRPr="00FA21FF">
              <w:rPr>
                <w:rFonts w:eastAsia="Times New Roman"/>
                <w:color w:val="000000"/>
                <w:sz w:val="20"/>
                <w:szCs w:val="20"/>
                <w:lang w:eastAsia="ru-RU"/>
              </w:rPr>
              <w:t xml:space="preserve">Наличие </w:t>
            </w:r>
            <w:r w:rsidR="00FA21FF" w:rsidRPr="00FA21FF">
              <w:rPr>
                <w:rFonts w:eastAsia="Times New Roman"/>
                <w:color w:val="000000"/>
                <w:sz w:val="20"/>
                <w:szCs w:val="20"/>
                <w:lang w:eastAsia="ru-RU"/>
              </w:rPr>
              <w:t>сменных кресел-колясок</w:t>
            </w:r>
          </w:p>
        </w:tc>
        <w:tc>
          <w:tcPr>
            <w:tcW w:w="870" w:type="pct"/>
            <w:tcBorders>
              <w:top w:val="single" w:sz="4" w:space="0" w:color="auto"/>
              <w:left w:val="nil"/>
              <w:bottom w:val="single" w:sz="4" w:space="0" w:color="auto"/>
              <w:right w:val="single" w:sz="4" w:space="0" w:color="auto"/>
            </w:tcBorders>
            <w:shd w:val="clear" w:color="auto" w:fill="auto"/>
            <w:noWrap/>
            <w:vAlign w:val="bottom"/>
            <w:hideMark/>
          </w:tcPr>
          <w:p w:rsidR="00FA21FF" w:rsidRPr="00FA21FF" w:rsidRDefault="00FA21FF" w:rsidP="00FA21FF">
            <w:pPr>
              <w:ind w:firstLine="0"/>
              <w:jc w:val="center"/>
              <w:rPr>
                <w:rFonts w:eastAsia="Times New Roman"/>
                <w:color w:val="000000"/>
                <w:sz w:val="20"/>
                <w:szCs w:val="20"/>
                <w:lang w:eastAsia="ru-RU"/>
              </w:rPr>
            </w:pPr>
            <w:r w:rsidRPr="00FA21FF">
              <w:rPr>
                <w:rFonts w:eastAsia="Times New Roman"/>
                <w:color w:val="000000"/>
                <w:sz w:val="20"/>
                <w:szCs w:val="20"/>
                <w:lang w:eastAsia="ru-RU"/>
              </w:rPr>
              <w:t>8,51</w:t>
            </w:r>
          </w:p>
        </w:tc>
      </w:tr>
    </w:tbl>
    <w:p w:rsidR="00A7592C" w:rsidRPr="00140C03" w:rsidRDefault="00A7592C">
      <w:pPr>
        <w:rPr>
          <w:sz w:val="20"/>
        </w:rPr>
      </w:pPr>
    </w:p>
    <w:p w:rsidR="004009A4" w:rsidRDefault="004009A4" w:rsidP="004009A4">
      <w:r>
        <w:t xml:space="preserve">Представленные в таблице 2 данные показывают высокую степень неоднородность выполнения показателей, отнесенных к третьей группе. </w:t>
      </w:r>
      <w:proofErr w:type="gramStart"/>
      <w:r>
        <w:t xml:space="preserve">Если </w:t>
      </w:r>
      <w:r>
        <w:lastRenderedPageBreak/>
        <w:t>с оборудование</w:t>
      </w:r>
      <w:r w:rsidR="009E4BDF">
        <w:t>м</w:t>
      </w:r>
      <w:r>
        <w:t xml:space="preserve"> входной группы пандусами и наличием альтернативных версий сайта для инвалидов по зрению остались только точечные недоработки (0 баллов в этих позициях получили по 8 организаций СПО), то с остальными характеристиками уровень реализации оказался существенно ниже, особенно с такими характеристиками</w:t>
      </w:r>
      <w:r w:rsidR="009E4BDF">
        <w:t>,</w:t>
      </w:r>
      <w:r>
        <w:t xml:space="preserve"> как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w:t>
      </w:r>
      <w:proofErr w:type="gramEnd"/>
      <w:r>
        <w:t xml:space="preserve"> по слуху (слуху и зрению) услуг </w:t>
      </w:r>
      <w:proofErr w:type="spellStart"/>
      <w:r>
        <w:t>сурдопереводчика</w:t>
      </w:r>
      <w:proofErr w:type="spellEnd"/>
      <w:r>
        <w:t xml:space="preserve"> (</w:t>
      </w:r>
      <w:proofErr w:type="spellStart"/>
      <w:r>
        <w:t>тифлосурдопереводчика</w:t>
      </w:r>
      <w:proofErr w:type="spellEnd"/>
      <w:r>
        <w:t>)», «Наличие сменных кресел-колясок».</w:t>
      </w:r>
    </w:p>
    <w:p w:rsidR="004009A4" w:rsidRDefault="00776F4D" w:rsidP="00140C03">
      <w:r>
        <w:t>Средний балл по показателю, связанному с мнением самих участников образовательных отношений, существенно выше и составляет 86,4 балла. При этом</w:t>
      </w:r>
      <w:proofErr w:type="gramStart"/>
      <w:r>
        <w:t>,</w:t>
      </w:r>
      <w:proofErr w:type="gramEnd"/>
      <w:r>
        <w:t xml:space="preserve"> позитивные оценки преобладают в обеих группах опрошенных, в том числе являющихся инвалидами или лицами с ограниченными возможностями здоровья.</w:t>
      </w:r>
      <w:r w:rsidR="00140C03">
        <w:t xml:space="preserve"> По 5 организациям (</w:t>
      </w:r>
      <w:proofErr w:type="spellStart"/>
      <w:r w:rsidR="00140C03">
        <w:t>Березниковский</w:t>
      </w:r>
      <w:proofErr w:type="spellEnd"/>
      <w:r w:rsidR="00140C03">
        <w:t xml:space="preserve"> политехнический техникум, Коми-Пермяцкий агротехнический техникум Соликамский социально-педагогический колледж имени А.П. Раменского, Уральский медицинский колледж, Центр опережающей профессиональной подготовки Пермского края») фиксируется максимальная доля участников опроса, удовлетворенных условиями для инвалидов (для расчета выбраны те, кто указа, что является представителем или сам имеет </w:t>
      </w:r>
      <w:r w:rsidR="00140C03" w:rsidRPr="00140C03">
        <w:t>установленную группу инвалидности</w:t>
      </w:r>
      <w:r w:rsidR="00140C03">
        <w:t xml:space="preserve">). И только в одной организации – </w:t>
      </w:r>
      <w:r w:rsidR="00140C03" w:rsidRPr="00140C03">
        <w:t>Пермск</w:t>
      </w:r>
      <w:r w:rsidR="00140C03">
        <w:t>ом строительном</w:t>
      </w:r>
      <w:r w:rsidR="00140C03" w:rsidRPr="00140C03">
        <w:t xml:space="preserve"> колледж</w:t>
      </w:r>
      <w:r w:rsidR="00140C03">
        <w:t xml:space="preserve">е – доля </w:t>
      </w:r>
      <w:proofErr w:type="gramStart"/>
      <w:r w:rsidR="00140C03">
        <w:t>удовлетворенных</w:t>
      </w:r>
      <w:proofErr w:type="gramEnd"/>
      <w:r w:rsidR="00140C03">
        <w:t xml:space="preserve"> условиями оказалась ниже 50%.</w:t>
      </w:r>
    </w:p>
    <w:p w:rsidR="004009A4" w:rsidRDefault="0087042C" w:rsidP="004009A4">
      <w:pPr>
        <w:ind w:firstLine="0"/>
        <w:jc w:val="center"/>
      </w:pPr>
      <w:r>
        <w:rPr>
          <w:noProof/>
          <w:lang w:eastAsia="ru-RU"/>
        </w:rPr>
        <w:drawing>
          <wp:inline distT="0" distB="0" distL="0" distR="0">
            <wp:extent cx="4514850" cy="4160520"/>
            <wp:effectExtent l="0" t="0" r="0"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t="1266"/>
                    <a:stretch>
                      <a:fillRect/>
                    </a:stretch>
                  </pic:blipFill>
                  <pic:spPr bwMode="auto">
                    <a:xfrm>
                      <a:off x="0" y="0"/>
                      <a:ext cx="4514850" cy="4160520"/>
                    </a:xfrm>
                    <a:prstGeom prst="rect">
                      <a:avLst/>
                    </a:prstGeom>
                    <a:noFill/>
                    <a:ln w="9525">
                      <a:noFill/>
                      <a:miter lim="800000"/>
                      <a:headEnd/>
                      <a:tailEnd/>
                    </a:ln>
                  </pic:spPr>
                </pic:pic>
              </a:graphicData>
            </a:graphic>
          </wp:inline>
        </w:drawing>
      </w:r>
    </w:p>
    <w:p w:rsidR="004009A4" w:rsidRPr="008B36A0" w:rsidRDefault="004009A4" w:rsidP="004009A4">
      <w:pPr>
        <w:jc w:val="center"/>
        <w:rPr>
          <w:i/>
        </w:rPr>
      </w:pPr>
      <w:r>
        <w:rPr>
          <w:i/>
        </w:rPr>
        <w:t xml:space="preserve">Рисунок 9. </w:t>
      </w:r>
      <w:r w:rsidRPr="0010407F">
        <w:rPr>
          <w:i/>
        </w:rPr>
        <w:t>Рейтинг 1</w:t>
      </w:r>
      <w:r>
        <w:rPr>
          <w:i/>
        </w:rPr>
        <w:t>5</w:t>
      </w:r>
      <w:r w:rsidRPr="0010407F">
        <w:rPr>
          <w:i/>
        </w:rPr>
        <w:t xml:space="preserve"> </w:t>
      </w:r>
      <w:r>
        <w:rPr>
          <w:i/>
        </w:rPr>
        <w:t>учреждений СПО</w:t>
      </w:r>
      <w:r w:rsidRPr="0010407F">
        <w:rPr>
          <w:i/>
        </w:rPr>
        <w:t xml:space="preserve"> с максимальным</w:t>
      </w:r>
      <w:r>
        <w:rPr>
          <w:i/>
        </w:rPr>
        <w:t>и</w:t>
      </w:r>
      <w:r w:rsidRPr="0010407F">
        <w:rPr>
          <w:i/>
        </w:rPr>
        <w:t xml:space="preserve"> балл</w:t>
      </w:r>
      <w:r>
        <w:rPr>
          <w:i/>
        </w:rPr>
        <w:t>ами</w:t>
      </w:r>
      <w:r>
        <w:rPr>
          <w:i/>
        </w:rPr>
        <w:br/>
      </w:r>
      <w:r w:rsidRPr="0010407F">
        <w:rPr>
          <w:i/>
        </w:rPr>
        <w:t xml:space="preserve"> по </w:t>
      </w:r>
      <w:r>
        <w:rPr>
          <w:i/>
        </w:rPr>
        <w:t>третьей</w:t>
      </w:r>
      <w:r w:rsidRPr="0010407F">
        <w:rPr>
          <w:i/>
        </w:rPr>
        <w:t xml:space="preserve"> группе показателей</w:t>
      </w:r>
    </w:p>
    <w:p w:rsidR="004009A4" w:rsidRDefault="004009A4" w:rsidP="004009A4"/>
    <w:p w:rsidR="004009A4" w:rsidRPr="0087042C" w:rsidRDefault="0087042C" w:rsidP="004009A4">
      <w:r>
        <w:t xml:space="preserve">В группе учреждений СПО, набравших максимальные баллы, наблюдается достаточно заметная ротация: из организаций, фигурировавших в данном качестве три года назад, только 6 подтвердили свой результат. </w:t>
      </w:r>
      <w:proofErr w:type="gramStart"/>
      <w:r>
        <w:t>Лучшей организаций в данной группе показателей оказался Пермский торгово-технологический колледж, набравший 90,1 балл.</w:t>
      </w:r>
      <w:proofErr w:type="gramEnd"/>
      <w:r>
        <w:t xml:space="preserve"> Кроме него в первой части рейтинга оказались другие о</w:t>
      </w:r>
      <w:r w:rsidR="006646D2">
        <w:t>рганизации из г. Перми (всего 6</w:t>
      </w:r>
      <w:r>
        <w:t>), Березников, Кудымкара (2), Соликамска (2), Лысьвы, Очера, Чайковского, Кунгура.</w:t>
      </w:r>
    </w:p>
    <w:p w:rsidR="0087042C" w:rsidRDefault="0087042C" w:rsidP="004009A4"/>
    <w:p w:rsidR="0087042C" w:rsidRDefault="0087042C" w:rsidP="0087042C">
      <w:pPr>
        <w:ind w:firstLine="0"/>
        <w:jc w:val="center"/>
      </w:pPr>
      <w:r>
        <w:rPr>
          <w:noProof/>
          <w:lang w:eastAsia="ru-RU"/>
        </w:rPr>
        <w:drawing>
          <wp:inline distT="0" distB="0" distL="0" distR="0">
            <wp:extent cx="4772025" cy="3902075"/>
            <wp:effectExtent l="0" t="0" r="9525" b="3175"/>
            <wp:docPr id="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4774943" cy="3904461"/>
                    </a:xfrm>
                    <a:prstGeom prst="rect">
                      <a:avLst/>
                    </a:prstGeom>
                    <a:noFill/>
                    <a:ln w="9525">
                      <a:noFill/>
                      <a:miter lim="800000"/>
                      <a:headEnd/>
                      <a:tailEnd/>
                    </a:ln>
                  </pic:spPr>
                </pic:pic>
              </a:graphicData>
            </a:graphic>
          </wp:inline>
        </w:drawing>
      </w:r>
    </w:p>
    <w:p w:rsidR="0087042C" w:rsidRPr="008B36A0" w:rsidRDefault="0087042C" w:rsidP="0087042C">
      <w:pPr>
        <w:jc w:val="center"/>
        <w:rPr>
          <w:i/>
        </w:rPr>
      </w:pPr>
      <w:r>
        <w:rPr>
          <w:i/>
        </w:rPr>
        <w:t xml:space="preserve">Рисунок 10. </w:t>
      </w:r>
      <w:r w:rsidRPr="0010407F">
        <w:rPr>
          <w:i/>
        </w:rPr>
        <w:t>Рейтинг 1</w:t>
      </w:r>
      <w:r>
        <w:rPr>
          <w:i/>
        </w:rPr>
        <w:t>5</w:t>
      </w:r>
      <w:r w:rsidRPr="0010407F">
        <w:rPr>
          <w:i/>
        </w:rPr>
        <w:t xml:space="preserve"> </w:t>
      </w:r>
      <w:r>
        <w:rPr>
          <w:i/>
        </w:rPr>
        <w:t>учреждений СПО</w:t>
      </w:r>
      <w:r w:rsidRPr="0010407F">
        <w:rPr>
          <w:i/>
        </w:rPr>
        <w:t xml:space="preserve"> с </w:t>
      </w:r>
      <w:r>
        <w:rPr>
          <w:i/>
        </w:rPr>
        <w:t>минимальными</w:t>
      </w:r>
      <w:r w:rsidRPr="0010407F">
        <w:rPr>
          <w:i/>
        </w:rPr>
        <w:t xml:space="preserve"> балл</w:t>
      </w:r>
      <w:r>
        <w:rPr>
          <w:i/>
        </w:rPr>
        <w:t>ами</w:t>
      </w:r>
      <w:r>
        <w:rPr>
          <w:i/>
        </w:rPr>
        <w:br/>
      </w:r>
      <w:r w:rsidRPr="0010407F">
        <w:rPr>
          <w:i/>
        </w:rPr>
        <w:t xml:space="preserve"> по </w:t>
      </w:r>
      <w:r>
        <w:rPr>
          <w:i/>
        </w:rPr>
        <w:t>третьей</w:t>
      </w:r>
      <w:r w:rsidRPr="0010407F">
        <w:rPr>
          <w:i/>
        </w:rPr>
        <w:t xml:space="preserve"> группе показателей</w:t>
      </w:r>
    </w:p>
    <w:p w:rsidR="0087042C" w:rsidRDefault="0087042C" w:rsidP="004009A4"/>
    <w:p w:rsidR="0087042C" w:rsidRDefault="00776F4D" w:rsidP="004009A4">
      <w:r>
        <w:t xml:space="preserve">Примерно такой же показатель воспроизводства наблюдается и в нижней части рейтинга: свои позиции в нем повторно заняли 7 из 15 организаций СПО. В этой группе заметно выше оказалась доля медицинских училищ и колледжей. </w:t>
      </w:r>
      <w:proofErr w:type="gramStart"/>
      <w:r>
        <w:t xml:space="preserve">По территориальной принадлежности следует выделить, помимо г. Перми, организации, расположенные в Кунгуре (два из трех, расположенных в муниципалитете), Чайковском, </w:t>
      </w:r>
      <w:proofErr w:type="spellStart"/>
      <w:r>
        <w:t>Губахе</w:t>
      </w:r>
      <w:proofErr w:type="spellEnd"/>
      <w:r>
        <w:t xml:space="preserve">, Березниках, </w:t>
      </w:r>
      <w:proofErr w:type="spellStart"/>
      <w:r>
        <w:t>Кизеле</w:t>
      </w:r>
      <w:proofErr w:type="spellEnd"/>
      <w:r>
        <w:t>, Кудымкаре (2), Чернушке.</w:t>
      </w:r>
      <w:proofErr w:type="gramEnd"/>
    </w:p>
    <w:p w:rsidR="00776F4D" w:rsidRDefault="00776F4D" w:rsidP="004009A4">
      <w:r>
        <w:t>Тем не менее, стоит отметить, что минимальный балл по рейтингу за три года вырос на 8 пунктов, что говорит о наличии положительной динамики.</w:t>
      </w:r>
    </w:p>
    <w:p w:rsidR="00776F4D" w:rsidRPr="0087042C" w:rsidRDefault="00776F4D" w:rsidP="004009A4"/>
    <w:p w:rsidR="00A7592C" w:rsidRDefault="00A7592C">
      <w:r>
        <w:br w:type="page"/>
      </w:r>
    </w:p>
    <w:p w:rsidR="00A7592C" w:rsidRPr="00E25186" w:rsidRDefault="00A7592C" w:rsidP="00A7592C">
      <w:pPr>
        <w:pStyle w:val="1"/>
        <w:spacing w:line="276" w:lineRule="auto"/>
        <w:rPr>
          <w:rFonts w:ascii="Times New Roman" w:hAnsi="Times New Roman" w:cs="Times New Roman"/>
          <w:color w:val="auto"/>
        </w:rPr>
      </w:pPr>
      <w:bookmarkStart w:id="21" w:name="_Toc158727525"/>
      <w:bookmarkStart w:id="22" w:name="_Toc184375443"/>
      <w:bookmarkStart w:id="23" w:name="_Toc184478537"/>
      <w:r w:rsidRPr="00E25186">
        <w:rPr>
          <w:rFonts w:ascii="Times New Roman" w:hAnsi="Times New Roman" w:cs="Times New Roman"/>
          <w:color w:val="auto"/>
        </w:rPr>
        <w:lastRenderedPageBreak/>
        <w:t>РАЗДЕЛ 4. Четвертая группа показателей (К</w:t>
      </w:r>
      <w:proofErr w:type="gramStart"/>
      <w:r w:rsidRPr="00E25186">
        <w:rPr>
          <w:rFonts w:ascii="Times New Roman" w:hAnsi="Times New Roman" w:cs="Times New Roman"/>
          <w:color w:val="auto"/>
        </w:rPr>
        <w:t>4</w:t>
      </w:r>
      <w:proofErr w:type="gramEnd"/>
      <w:r w:rsidRPr="00E25186">
        <w:rPr>
          <w:rFonts w:ascii="Times New Roman" w:hAnsi="Times New Roman" w:cs="Times New Roman"/>
          <w:color w:val="auto"/>
        </w:rPr>
        <w:t>): «Показатели, характеризующие доброжелательность, вежливость работников организации»</w:t>
      </w:r>
      <w:bookmarkEnd w:id="21"/>
      <w:bookmarkEnd w:id="22"/>
      <w:bookmarkEnd w:id="23"/>
    </w:p>
    <w:p w:rsidR="00A7592C" w:rsidRDefault="00A7592C" w:rsidP="00A7592C">
      <w:pPr>
        <w:spacing w:line="276" w:lineRule="auto"/>
      </w:pPr>
    </w:p>
    <w:p w:rsidR="00A7592C" w:rsidRDefault="00A7592C" w:rsidP="00A7592C">
      <w:pPr>
        <w:spacing w:line="276" w:lineRule="auto"/>
      </w:pPr>
      <w:r>
        <w:t xml:space="preserve">Четвертая группа включает следующие показатели, оценивающие </w:t>
      </w:r>
      <w:r w:rsidRPr="00103AD8">
        <w:t>доброжелательность, вежливость работников организации</w:t>
      </w:r>
      <w:r>
        <w:t xml:space="preserve"> дополнительного образования:</w:t>
      </w:r>
    </w:p>
    <w:p w:rsidR="00A7592C" w:rsidRDefault="00A7592C" w:rsidP="00A7592C">
      <w:pPr>
        <w:spacing w:line="276" w:lineRule="auto"/>
      </w:pPr>
      <w:r>
        <w:t xml:space="preserve">4.1. Доля получателей образовательных услуг, удовлетворенных доброжелательностью, вежливостью работников учреждений </w:t>
      </w:r>
      <w:r w:rsidR="00421FAA">
        <w:t>СП</w:t>
      </w:r>
      <w:r>
        <w:t>О, обеспечивающих первичный контакт и информирование (например, администраторы, сотрудники охраны, работники офиса, заместители директора, директор) (</w:t>
      </w:r>
      <w:proofErr w:type="gramStart"/>
      <w:r>
        <w:t>в</w:t>
      </w:r>
      <w:proofErr w:type="gramEnd"/>
      <w:r>
        <w:t xml:space="preserve"> % </w:t>
      </w:r>
      <w:proofErr w:type="gramStart"/>
      <w:r>
        <w:t>от</w:t>
      </w:r>
      <w:proofErr w:type="gramEnd"/>
      <w:r>
        <w:t xml:space="preserve"> общего числа опрошенных).</w:t>
      </w:r>
    </w:p>
    <w:p w:rsidR="00A7592C" w:rsidRDefault="00A7592C" w:rsidP="00A7592C">
      <w:pPr>
        <w:spacing w:line="276" w:lineRule="auto"/>
      </w:pPr>
      <w:r>
        <w:t xml:space="preserve">4.2. Доля получателей образовательных услуг, удовлетворенных доброжелательностью, вежливостью работников учреждений </w:t>
      </w:r>
      <w:r w:rsidR="00421FAA">
        <w:t>СП</w:t>
      </w:r>
      <w:r>
        <w:t>О, обеспечивающих непосредственное оказание образовательной услуги (</w:t>
      </w:r>
      <w:proofErr w:type="gramStart"/>
      <w:r>
        <w:t>в</w:t>
      </w:r>
      <w:proofErr w:type="gramEnd"/>
      <w:r>
        <w:t xml:space="preserve"> % </w:t>
      </w:r>
      <w:proofErr w:type="gramStart"/>
      <w:r>
        <w:t>от</w:t>
      </w:r>
      <w:proofErr w:type="gramEnd"/>
      <w:r>
        <w:t xml:space="preserve"> общего числа опрошенных).</w:t>
      </w:r>
    </w:p>
    <w:p w:rsidR="00A7592C" w:rsidRDefault="00A7592C" w:rsidP="00A7592C">
      <w:pPr>
        <w:spacing w:line="276" w:lineRule="auto"/>
      </w:pPr>
      <w:r>
        <w:t xml:space="preserve">4.3. Доля получателей образовательных услуг, удовлетворенных доброжелательностью, вежливостью работников учреждений </w:t>
      </w:r>
      <w:r w:rsidR="00421FAA">
        <w:t>СП</w:t>
      </w:r>
      <w:r>
        <w:t>О при использовании дистанционных форм взаимодействия (</w:t>
      </w:r>
      <w:proofErr w:type="gramStart"/>
      <w:r>
        <w:t>в</w:t>
      </w:r>
      <w:proofErr w:type="gramEnd"/>
      <w:r>
        <w:t xml:space="preserve"> % </w:t>
      </w:r>
      <w:proofErr w:type="gramStart"/>
      <w:r>
        <w:t>от</w:t>
      </w:r>
      <w:proofErr w:type="gramEnd"/>
      <w:r>
        <w:t xml:space="preserve"> общего числа опрошенных).</w:t>
      </w:r>
    </w:p>
    <w:p w:rsidR="00421FAA" w:rsidRPr="00D802BC" w:rsidRDefault="00421FAA" w:rsidP="00A7592C">
      <w:pPr>
        <w:spacing w:line="276" w:lineRule="auto"/>
      </w:pPr>
      <w:r>
        <w:t xml:space="preserve">Измерение показателей по всем трем подгруппам проводится при помощи опроса </w:t>
      </w:r>
      <w:r w:rsidRPr="00EF2708">
        <w:rPr>
          <w:rStyle w:val="ad"/>
          <w:rFonts w:eastAsiaTheme="minorHAnsi"/>
        </w:rPr>
        <w:t>участник</w:t>
      </w:r>
      <w:r>
        <w:rPr>
          <w:rStyle w:val="ad"/>
          <w:rFonts w:eastAsiaTheme="minorHAnsi"/>
        </w:rPr>
        <w:t>ов</w:t>
      </w:r>
      <w:r w:rsidRPr="00EF2708">
        <w:rPr>
          <w:rStyle w:val="ad"/>
          <w:rFonts w:eastAsiaTheme="minorHAnsi"/>
        </w:rPr>
        <w:t xml:space="preserve"> образовательной деятельности</w:t>
      </w:r>
      <w:r>
        <w:rPr>
          <w:rStyle w:val="ad"/>
          <w:rFonts w:eastAsiaTheme="minorHAnsi"/>
        </w:rPr>
        <w:t>.</w:t>
      </w:r>
    </w:p>
    <w:p w:rsidR="00A7592C" w:rsidRDefault="00A7592C"/>
    <w:p w:rsidR="00CB0BA9" w:rsidRDefault="00421FAA" w:rsidP="00CB0BA9">
      <w:pPr>
        <w:ind w:firstLine="0"/>
        <w:jc w:val="center"/>
      </w:pPr>
      <w:r>
        <w:rPr>
          <w:noProof/>
          <w:lang w:eastAsia="ru-RU"/>
        </w:rPr>
        <w:drawing>
          <wp:inline distT="0" distB="0" distL="0" distR="0">
            <wp:extent cx="5940425" cy="2977463"/>
            <wp:effectExtent l="19050" t="0" r="3175" b="0"/>
            <wp:docPr id="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srcRect/>
                    <a:stretch>
                      <a:fillRect/>
                    </a:stretch>
                  </pic:blipFill>
                  <pic:spPr bwMode="auto">
                    <a:xfrm>
                      <a:off x="0" y="0"/>
                      <a:ext cx="5940425" cy="2977463"/>
                    </a:xfrm>
                    <a:prstGeom prst="rect">
                      <a:avLst/>
                    </a:prstGeom>
                    <a:noFill/>
                    <a:ln w="9525">
                      <a:noFill/>
                      <a:miter lim="800000"/>
                      <a:headEnd/>
                      <a:tailEnd/>
                    </a:ln>
                  </pic:spPr>
                </pic:pic>
              </a:graphicData>
            </a:graphic>
          </wp:inline>
        </w:drawing>
      </w:r>
    </w:p>
    <w:p w:rsidR="00CB0BA9" w:rsidRDefault="00CB0BA9" w:rsidP="00CB0BA9">
      <w:pPr>
        <w:jc w:val="center"/>
        <w:rPr>
          <w:i/>
          <w:noProof/>
          <w:lang w:eastAsia="ru-RU"/>
        </w:rPr>
      </w:pPr>
      <w:r w:rsidRPr="00CB0BA9">
        <w:rPr>
          <w:i/>
          <w:noProof/>
          <w:lang w:eastAsia="ru-RU"/>
        </w:rPr>
        <w:t>Рисунок 11. Динамика показателей четвертой группы (сравнение с результатами 2021 года)</w:t>
      </w:r>
      <w:r w:rsidR="000B625B">
        <w:rPr>
          <w:i/>
          <w:noProof/>
          <w:lang w:eastAsia="ru-RU"/>
        </w:rPr>
        <w:t xml:space="preserve"> </w:t>
      </w:r>
    </w:p>
    <w:p w:rsidR="00CB0BA9" w:rsidRDefault="00CB0BA9">
      <w:pPr>
        <w:rPr>
          <w:noProof/>
          <w:lang w:eastAsia="ru-RU"/>
        </w:rPr>
      </w:pPr>
    </w:p>
    <w:p w:rsidR="00CB0BA9" w:rsidRDefault="00CB0BA9">
      <w:r>
        <w:lastRenderedPageBreak/>
        <w:t>Рисунок 11 демонстрирует изменения, произошедшие с баллами по показателям четвертой группы за минувшие три года. За исключением подгруппы 4.2. наблюдается относительный рост значений</w:t>
      </w:r>
      <w:r w:rsidR="00421FAA">
        <w:t xml:space="preserve"> (почти неотличимый от величины погрешности для выборочного измерения)</w:t>
      </w:r>
      <w:r>
        <w:t xml:space="preserve">. Но и оставшаяся подгруппа демонстрирует скорее отсутствие динамики: имеющееся отклонение </w:t>
      </w:r>
      <w:r w:rsidR="00421FAA">
        <w:t>слишком мало.</w:t>
      </w:r>
    </w:p>
    <w:p w:rsidR="00421FAA" w:rsidRDefault="00421FAA"/>
    <w:p w:rsidR="00421FAA" w:rsidRDefault="00421FAA" w:rsidP="00421FAA">
      <w:pPr>
        <w:ind w:firstLine="0"/>
        <w:jc w:val="center"/>
        <w:rPr>
          <w:lang w:val="en-US"/>
        </w:rPr>
      </w:pPr>
      <w:r>
        <w:rPr>
          <w:noProof/>
          <w:lang w:eastAsia="ru-RU"/>
        </w:rPr>
        <w:drawing>
          <wp:inline distT="0" distB="0" distL="0" distR="0">
            <wp:extent cx="4581525" cy="4564285"/>
            <wp:effectExtent l="0" t="0" r="0" b="8255"/>
            <wp:docPr id="1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srcRect/>
                    <a:stretch>
                      <a:fillRect/>
                    </a:stretch>
                  </pic:blipFill>
                  <pic:spPr bwMode="auto">
                    <a:xfrm>
                      <a:off x="0" y="0"/>
                      <a:ext cx="4592056" cy="4574776"/>
                    </a:xfrm>
                    <a:prstGeom prst="rect">
                      <a:avLst/>
                    </a:prstGeom>
                    <a:noFill/>
                    <a:ln w="9525">
                      <a:noFill/>
                      <a:miter lim="800000"/>
                      <a:headEnd/>
                      <a:tailEnd/>
                    </a:ln>
                  </pic:spPr>
                </pic:pic>
              </a:graphicData>
            </a:graphic>
          </wp:inline>
        </w:drawing>
      </w:r>
    </w:p>
    <w:p w:rsidR="00421FAA" w:rsidRPr="008B36A0" w:rsidRDefault="00421FAA" w:rsidP="00421FAA">
      <w:pPr>
        <w:jc w:val="center"/>
        <w:rPr>
          <w:i/>
        </w:rPr>
      </w:pPr>
      <w:r>
        <w:rPr>
          <w:i/>
        </w:rPr>
        <w:t xml:space="preserve">Рисунок </w:t>
      </w:r>
      <w:r w:rsidRPr="00421FAA">
        <w:rPr>
          <w:i/>
        </w:rPr>
        <w:t>12</w:t>
      </w:r>
      <w:r>
        <w:rPr>
          <w:i/>
        </w:rPr>
        <w:t xml:space="preserve">. </w:t>
      </w:r>
      <w:r w:rsidRPr="0010407F">
        <w:rPr>
          <w:i/>
        </w:rPr>
        <w:t>Рейтинг 1</w:t>
      </w:r>
      <w:r>
        <w:rPr>
          <w:i/>
        </w:rPr>
        <w:t>5</w:t>
      </w:r>
      <w:r w:rsidRPr="0010407F">
        <w:rPr>
          <w:i/>
        </w:rPr>
        <w:t xml:space="preserve"> </w:t>
      </w:r>
      <w:r>
        <w:rPr>
          <w:i/>
        </w:rPr>
        <w:t>учреждений СПО</w:t>
      </w:r>
      <w:r w:rsidRPr="0010407F">
        <w:rPr>
          <w:i/>
        </w:rPr>
        <w:t xml:space="preserve"> с максимальным</w:t>
      </w:r>
      <w:r>
        <w:rPr>
          <w:i/>
        </w:rPr>
        <w:t>и</w:t>
      </w:r>
      <w:r w:rsidRPr="0010407F">
        <w:rPr>
          <w:i/>
        </w:rPr>
        <w:t xml:space="preserve"> балл</w:t>
      </w:r>
      <w:r>
        <w:rPr>
          <w:i/>
        </w:rPr>
        <w:t>ами</w:t>
      </w:r>
      <w:r>
        <w:rPr>
          <w:i/>
        </w:rPr>
        <w:br/>
      </w:r>
      <w:r w:rsidRPr="0010407F">
        <w:rPr>
          <w:i/>
        </w:rPr>
        <w:t xml:space="preserve"> по </w:t>
      </w:r>
      <w:r>
        <w:rPr>
          <w:i/>
        </w:rPr>
        <w:t>четвертой</w:t>
      </w:r>
      <w:r w:rsidRPr="0010407F">
        <w:rPr>
          <w:i/>
        </w:rPr>
        <w:t xml:space="preserve"> группе показателей</w:t>
      </w:r>
    </w:p>
    <w:p w:rsidR="00421FAA" w:rsidRPr="00421FAA" w:rsidRDefault="00421FAA"/>
    <w:p w:rsidR="00421FAA" w:rsidRPr="00D802BC" w:rsidRDefault="00062EEC">
      <w:r>
        <w:t>Хотя ни одна из организаций в этом году не набрала 100 баллов, л</w:t>
      </w:r>
      <w:r w:rsidR="00421FAA">
        <w:t xml:space="preserve">идеры рейтинга демонстрируют </w:t>
      </w:r>
      <w:r>
        <w:t xml:space="preserve">устойчивость позиций и </w:t>
      </w:r>
      <w:r w:rsidR="00421FAA">
        <w:t>примерно равную представленность учреждений, расположен</w:t>
      </w:r>
      <w:r>
        <w:t xml:space="preserve">ных в различных частях региона. В этой части рейтинга </w:t>
      </w:r>
      <w:r w:rsidR="001C01BC">
        <w:t>пропорционально представлен</w:t>
      </w:r>
      <w:r>
        <w:t>ы</w:t>
      </w:r>
      <w:r w:rsidR="001C01BC">
        <w:t xml:space="preserve"> Пермь, </w:t>
      </w:r>
      <w:proofErr w:type="spellStart"/>
      <w:r w:rsidR="001C01BC">
        <w:t>Губаха</w:t>
      </w:r>
      <w:proofErr w:type="spellEnd"/>
      <w:r w:rsidR="001C01BC">
        <w:t>, Соликамск, Чусовой, Кудымкар, Верещагино, Кунгур, Очер. Исключение составляют только техникумы и колледжи г. Березники в ТОП-15 попало сразу 3 из 4 организаций, представляющих этот город.</w:t>
      </w:r>
    </w:p>
    <w:p w:rsidR="001C01BC" w:rsidRDefault="001C01BC" w:rsidP="001C01BC">
      <w:pPr>
        <w:jc w:val="center"/>
      </w:pPr>
      <w:r>
        <w:rPr>
          <w:noProof/>
          <w:lang w:eastAsia="ru-RU"/>
        </w:rPr>
        <w:lastRenderedPageBreak/>
        <w:drawing>
          <wp:inline distT="0" distB="0" distL="0" distR="0">
            <wp:extent cx="4667250" cy="4493895"/>
            <wp:effectExtent l="0" t="0" r="0" b="1905"/>
            <wp:docPr id="1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cstate="print"/>
                    <a:srcRect/>
                    <a:stretch>
                      <a:fillRect/>
                    </a:stretch>
                  </pic:blipFill>
                  <pic:spPr bwMode="auto">
                    <a:xfrm>
                      <a:off x="0" y="0"/>
                      <a:ext cx="4670605" cy="4497125"/>
                    </a:xfrm>
                    <a:prstGeom prst="rect">
                      <a:avLst/>
                    </a:prstGeom>
                    <a:noFill/>
                    <a:ln w="9525">
                      <a:noFill/>
                      <a:miter lim="800000"/>
                      <a:headEnd/>
                      <a:tailEnd/>
                    </a:ln>
                  </pic:spPr>
                </pic:pic>
              </a:graphicData>
            </a:graphic>
          </wp:inline>
        </w:drawing>
      </w:r>
    </w:p>
    <w:p w:rsidR="001C01BC" w:rsidRPr="008B36A0" w:rsidRDefault="001C01BC" w:rsidP="001C01BC">
      <w:pPr>
        <w:jc w:val="center"/>
        <w:rPr>
          <w:i/>
        </w:rPr>
      </w:pPr>
      <w:r>
        <w:rPr>
          <w:i/>
        </w:rPr>
        <w:t xml:space="preserve">Рисунок </w:t>
      </w:r>
      <w:r w:rsidRPr="00421FAA">
        <w:rPr>
          <w:i/>
        </w:rPr>
        <w:t>1</w:t>
      </w:r>
      <w:r>
        <w:rPr>
          <w:i/>
        </w:rPr>
        <w:t xml:space="preserve">3. </w:t>
      </w:r>
      <w:r w:rsidRPr="0010407F">
        <w:rPr>
          <w:i/>
        </w:rPr>
        <w:t>Рейтинг 1</w:t>
      </w:r>
      <w:r>
        <w:rPr>
          <w:i/>
        </w:rPr>
        <w:t>5</w:t>
      </w:r>
      <w:r w:rsidRPr="0010407F">
        <w:rPr>
          <w:i/>
        </w:rPr>
        <w:t xml:space="preserve"> </w:t>
      </w:r>
      <w:r>
        <w:rPr>
          <w:i/>
        </w:rPr>
        <w:t>учреждений СПО</w:t>
      </w:r>
      <w:r w:rsidRPr="0010407F">
        <w:rPr>
          <w:i/>
        </w:rPr>
        <w:t xml:space="preserve"> с </w:t>
      </w:r>
      <w:r>
        <w:rPr>
          <w:i/>
        </w:rPr>
        <w:t>минимальными</w:t>
      </w:r>
      <w:r w:rsidRPr="0010407F">
        <w:rPr>
          <w:i/>
        </w:rPr>
        <w:t xml:space="preserve"> балл</w:t>
      </w:r>
      <w:r>
        <w:rPr>
          <w:i/>
        </w:rPr>
        <w:t>ами</w:t>
      </w:r>
      <w:r>
        <w:rPr>
          <w:i/>
        </w:rPr>
        <w:br/>
      </w:r>
      <w:r w:rsidRPr="0010407F">
        <w:rPr>
          <w:i/>
        </w:rPr>
        <w:t xml:space="preserve"> по </w:t>
      </w:r>
      <w:r>
        <w:rPr>
          <w:i/>
        </w:rPr>
        <w:t>четвертой</w:t>
      </w:r>
      <w:r w:rsidRPr="0010407F">
        <w:rPr>
          <w:i/>
        </w:rPr>
        <w:t xml:space="preserve"> группе показателей</w:t>
      </w:r>
    </w:p>
    <w:p w:rsidR="001C01BC" w:rsidRDefault="001C01BC"/>
    <w:p w:rsidR="001C01BC" w:rsidRDefault="001C01BC">
      <w:r>
        <w:t xml:space="preserve">При этом организации, оказавшиеся в нижней части рейтинга, демонстрируют результаты, не сильно </w:t>
      </w:r>
      <w:r w:rsidRPr="00426C29">
        <w:t>отличающи</w:t>
      </w:r>
      <w:r w:rsidR="00BE3E13">
        <w:t>е</w:t>
      </w:r>
      <w:r w:rsidRPr="00426C29">
        <w:t>ся</w:t>
      </w:r>
      <w:r>
        <w:t xml:space="preserve"> от описанной выше группы. </w:t>
      </w:r>
      <w:r w:rsidR="00EA55E2">
        <w:t>Расхождение между «последним» (Уральский химико-техн</w:t>
      </w:r>
      <w:r w:rsidR="00BE3E13">
        <w:t xml:space="preserve">ологический колледж) и «первым» (Соликамский горно-химический техникум) </w:t>
      </w:r>
      <w:r w:rsidR="00EA55E2">
        <w:t xml:space="preserve">местами составляет мене 16 баллов. </w:t>
      </w:r>
    </w:p>
    <w:p w:rsidR="00062EEC" w:rsidRPr="00421FAA" w:rsidRDefault="00062EEC">
      <w:r>
        <w:t>Полный рейтинг представлен в приложении 6.</w:t>
      </w:r>
    </w:p>
    <w:p w:rsidR="00A7592C" w:rsidRDefault="00A7592C">
      <w:r>
        <w:br w:type="page"/>
      </w:r>
    </w:p>
    <w:p w:rsidR="00A7592C" w:rsidRPr="00E25186" w:rsidRDefault="00A7592C" w:rsidP="00A7592C">
      <w:pPr>
        <w:pStyle w:val="1"/>
        <w:spacing w:line="276" w:lineRule="auto"/>
        <w:rPr>
          <w:rFonts w:ascii="Times New Roman" w:hAnsi="Times New Roman" w:cs="Times New Roman"/>
          <w:color w:val="auto"/>
        </w:rPr>
      </w:pPr>
      <w:bookmarkStart w:id="24" w:name="_Toc158727526"/>
      <w:bookmarkStart w:id="25" w:name="_Toc184375444"/>
      <w:bookmarkStart w:id="26" w:name="_Toc184478538"/>
      <w:r w:rsidRPr="00E25186">
        <w:rPr>
          <w:rFonts w:ascii="Times New Roman" w:hAnsi="Times New Roman" w:cs="Times New Roman"/>
          <w:color w:val="auto"/>
        </w:rPr>
        <w:lastRenderedPageBreak/>
        <w:t xml:space="preserve">РАЗДЕЛ 5. Пятая группа показателей (К5): </w:t>
      </w:r>
      <w:r>
        <w:rPr>
          <w:rFonts w:ascii="Times New Roman" w:hAnsi="Times New Roman" w:cs="Times New Roman"/>
          <w:color w:val="auto"/>
        </w:rPr>
        <w:t>«П</w:t>
      </w:r>
      <w:r w:rsidRPr="00E25186">
        <w:rPr>
          <w:rFonts w:ascii="Times New Roman" w:hAnsi="Times New Roman" w:cs="Times New Roman"/>
          <w:color w:val="auto"/>
        </w:rPr>
        <w:t>оказатели, характеризующие удовлетворенность условиями осуществления образовательной деятельности организаций</w:t>
      </w:r>
      <w:bookmarkEnd w:id="24"/>
      <w:r>
        <w:rPr>
          <w:rFonts w:ascii="Times New Roman" w:hAnsi="Times New Roman" w:cs="Times New Roman"/>
          <w:color w:val="auto"/>
        </w:rPr>
        <w:t>»</w:t>
      </w:r>
      <w:bookmarkEnd w:id="25"/>
      <w:bookmarkEnd w:id="26"/>
    </w:p>
    <w:p w:rsidR="00A7592C" w:rsidRPr="00896554" w:rsidRDefault="00A7592C" w:rsidP="00A7592C">
      <w:pPr>
        <w:spacing w:line="276" w:lineRule="auto"/>
      </w:pPr>
    </w:p>
    <w:p w:rsidR="00A7592C" w:rsidRDefault="00A7592C" w:rsidP="00A7592C">
      <w:pPr>
        <w:spacing w:line="276" w:lineRule="auto"/>
      </w:pPr>
      <w:r>
        <w:t xml:space="preserve">В последнюю группу входят показатели, связанные с удовлетворенностью участников образовательного процесса условиями осуществления </w:t>
      </w:r>
      <w:r w:rsidR="00BE3E13" w:rsidRPr="00BE3E13">
        <w:t>среднего профессионального</w:t>
      </w:r>
      <w:r w:rsidRPr="00BE3E13">
        <w:t xml:space="preserve"> образования. Она включает</w:t>
      </w:r>
      <w:r>
        <w:t xml:space="preserve"> в себя три позиции, замеряемые при помощи опроса:</w:t>
      </w:r>
    </w:p>
    <w:p w:rsidR="00A7592C" w:rsidRDefault="00A7592C" w:rsidP="00A7592C">
      <w:pPr>
        <w:spacing w:line="276" w:lineRule="auto"/>
      </w:pPr>
      <w:r>
        <w:t>5.1. Доля получателей услуг, которые готовы рекомендовать организацию родственникам и знакомым (могли бы ее рекомендовать, если бы была возможность выбора организации социальной сферы);</w:t>
      </w:r>
    </w:p>
    <w:p w:rsidR="00A7592C" w:rsidRDefault="00A7592C" w:rsidP="00A7592C">
      <w:pPr>
        <w:spacing w:line="276" w:lineRule="auto"/>
      </w:pPr>
      <w:r>
        <w:t>5.2. Доля получателей услуг, удовлетворенных организационными условиями предоставления услуг;</w:t>
      </w:r>
    </w:p>
    <w:p w:rsidR="00A7592C" w:rsidRDefault="00A7592C" w:rsidP="00A7592C">
      <w:pPr>
        <w:spacing w:line="276" w:lineRule="auto"/>
      </w:pPr>
      <w:r>
        <w:t>5.3. Доля получателей услуг, удовлетворенных в целом условиями оказания услуг в организации социальной сферы.</w:t>
      </w:r>
    </w:p>
    <w:p w:rsidR="00A7592C" w:rsidRDefault="00A7592C" w:rsidP="00A7592C">
      <w:pPr>
        <w:spacing w:line="276" w:lineRule="auto"/>
      </w:pPr>
    </w:p>
    <w:p w:rsidR="00062EEC" w:rsidRDefault="00062EEC" w:rsidP="00062EEC">
      <w:pPr>
        <w:spacing w:line="276" w:lineRule="auto"/>
        <w:ind w:firstLine="0"/>
        <w:jc w:val="center"/>
      </w:pPr>
      <w:r>
        <w:rPr>
          <w:noProof/>
          <w:lang w:eastAsia="ru-RU"/>
        </w:rPr>
        <w:drawing>
          <wp:inline distT="0" distB="0" distL="0" distR="0">
            <wp:extent cx="5124450" cy="2433958"/>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cstate="print"/>
                    <a:srcRect/>
                    <a:stretch>
                      <a:fillRect/>
                    </a:stretch>
                  </pic:blipFill>
                  <pic:spPr bwMode="auto">
                    <a:xfrm>
                      <a:off x="0" y="0"/>
                      <a:ext cx="5128305" cy="2435789"/>
                    </a:xfrm>
                    <a:prstGeom prst="rect">
                      <a:avLst/>
                    </a:prstGeom>
                    <a:noFill/>
                    <a:ln w="9525">
                      <a:noFill/>
                      <a:miter lim="800000"/>
                      <a:headEnd/>
                      <a:tailEnd/>
                    </a:ln>
                  </pic:spPr>
                </pic:pic>
              </a:graphicData>
            </a:graphic>
          </wp:inline>
        </w:drawing>
      </w:r>
    </w:p>
    <w:p w:rsidR="00062EEC" w:rsidRPr="00062EEC" w:rsidRDefault="00062EEC" w:rsidP="00062EEC">
      <w:pPr>
        <w:spacing w:line="276" w:lineRule="auto"/>
        <w:jc w:val="center"/>
        <w:rPr>
          <w:i/>
        </w:rPr>
      </w:pPr>
      <w:r w:rsidRPr="00062EEC">
        <w:rPr>
          <w:i/>
        </w:rPr>
        <w:t>Рисунок 14. Средние баллы по показателям пятой группы</w:t>
      </w:r>
    </w:p>
    <w:p w:rsidR="00062EEC" w:rsidRDefault="00062EEC" w:rsidP="00A7592C">
      <w:pPr>
        <w:spacing w:line="276" w:lineRule="auto"/>
      </w:pPr>
    </w:p>
    <w:p w:rsidR="00062EEC" w:rsidRDefault="00D4363F" w:rsidP="00A7592C">
      <w:pPr>
        <w:spacing w:line="276" w:lineRule="auto"/>
      </w:pPr>
      <w:r>
        <w:t>Пятая группа</w:t>
      </w:r>
      <w:r w:rsidRPr="00D4363F">
        <w:t xml:space="preserve"> показателей объединяет три </w:t>
      </w:r>
      <w:r>
        <w:t xml:space="preserve">индикатора, связанные с </w:t>
      </w:r>
      <w:r w:rsidRPr="00E25186">
        <w:t>удовлетворенность</w:t>
      </w:r>
      <w:r>
        <w:t>ю участников образовательного процесса</w:t>
      </w:r>
      <w:r w:rsidRPr="00E25186">
        <w:t xml:space="preserve"> условиями осуществления образовательной деятельности</w:t>
      </w:r>
      <w:r>
        <w:t xml:space="preserve">. </w:t>
      </w:r>
      <w:proofErr w:type="gramStart"/>
      <w:r>
        <w:t xml:space="preserve">Первый из этих вопросов носит </w:t>
      </w:r>
      <w:proofErr w:type="spellStart"/>
      <w:r>
        <w:t>прожективный</w:t>
      </w:r>
      <w:proofErr w:type="spellEnd"/>
      <w:r>
        <w:t xml:space="preserve"> характер</w:t>
      </w:r>
      <w:r w:rsidRPr="00D4363F">
        <w:t xml:space="preserve"> </w:t>
      </w:r>
      <w:r>
        <w:t xml:space="preserve">и ориентирует респондента на гипотетическую ситуацию </w:t>
      </w:r>
      <w:r w:rsidRPr="00D4363F">
        <w:t>(5.1.</w:t>
      </w:r>
      <w:proofErr w:type="gramEnd"/>
      <w:r w:rsidRPr="00D4363F">
        <w:t xml:space="preserve"> «Готовы ли Вы или не готовы рекомендовать свое учреждение родственникам и знакомым (или могли бы Вы его рекомендовать, если бы была возможность выбора)?»), один отражает удовлетворенность организационными условиями предоставления услуг (5.2), а еще один является обобщающей, итоговой оценкой (5.3. </w:t>
      </w:r>
      <w:proofErr w:type="gramStart"/>
      <w:r w:rsidRPr="00D4363F">
        <w:lastRenderedPageBreak/>
        <w:t>«Удовлетворены Вы или не удовлетворены в целом учреждением, в котором Вы учитесь?»).</w:t>
      </w:r>
      <w:proofErr w:type="gramEnd"/>
    </w:p>
    <w:p w:rsidR="00D4363F" w:rsidRDefault="00D4363F" w:rsidP="00A7592C">
      <w:pPr>
        <w:spacing w:line="276" w:lineRule="auto"/>
      </w:pPr>
      <w:r>
        <w:t>Как можно заметить (рисунок 14) именно в обобщенном вопросе получены максимальные баллы. При этом по всем трем индикаторам наблюдается существенный рост значений в сравнении с 2021 годом.</w:t>
      </w:r>
    </w:p>
    <w:p w:rsidR="00D4363F" w:rsidRDefault="00D4363F" w:rsidP="00A7592C">
      <w:pPr>
        <w:spacing w:line="276" w:lineRule="auto"/>
      </w:pPr>
    </w:p>
    <w:p w:rsidR="00062EEC" w:rsidRDefault="00062EEC" w:rsidP="00062EEC">
      <w:pPr>
        <w:spacing w:line="276" w:lineRule="auto"/>
        <w:ind w:firstLine="0"/>
        <w:jc w:val="center"/>
      </w:pPr>
      <w:r>
        <w:rPr>
          <w:noProof/>
          <w:lang w:eastAsia="ru-RU"/>
        </w:rPr>
        <w:drawing>
          <wp:inline distT="0" distB="0" distL="0" distR="0">
            <wp:extent cx="4514850" cy="408114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cstate="print"/>
                    <a:srcRect/>
                    <a:stretch>
                      <a:fillRect/>
                    </a:stretch>
                  </pic:blipFill>
                  <pic:spPr bwMode="auto">
                    <a:xfrm>
                      <a:off x="0" y="0"/>
                      <a:ext cx="4513741" cy="4080143"/>
                    </a:xfrm>
                    <a:prstGeom prst="rect">
                      <a:avLst/>
                    </a:prstGeom>
                    <a:noFill/>
                    <a:ln w="9525">
                      <a:noFill/>
                      <a:miter lim="800000"/>
                      <a:headEnd/>
                      <a:tailEnd/>
                    </a:ln>
                  </pic:spPr>
                </pic:pic>
              </a:graphicData>
            </a:graphic>
          </wp:inline>
        </w:drawing>
      </w:r>
    </w:p>
    <w:p w:rsidR="00D4363F" w:rsidRPr="008B36A0" w:rsidRDefault="00D4363F" w:rsidP="00D4363F">
      <w:pPr>
        <w:jc w:val="center"/>
        <w:rPr>
          <w:i/>
        </w:rPr>
      </w:pPr>
      <w:r>
        <w:rPr>
          <w:i/>
        </w:rPr>
        <w:t xml:space="preserve">Рисунок </w:t>
      </w:r>
      <w:r w:rsidRPr="00421FAA">
        <w:rPr>
          <w:i/>
        </w:rPr>
        <w:t>1</w:t>
      </w:r>
      <w:r>
        <w:rPr>
          <w:i/>
        </w:rPr>
        <w:t xml:space="preserve">5. </w:t>
      </w:r>
      <w:r w:rsidRPr="0010407F">
        <w:rPr>
          <w:i/>
        </w:rPr>
        <w:t>Рейтинг 1</w:t>
      </w:r>
      <w:r>
        <w:rPr>
          <w:i/>
        </w:rPr>
        <w:t>5</w:t>
      </w:r>
      <w:r w:rsidRPr="0010407F">
        <w:rPr>
          <w:i/>
        </w:rPr>
        <w:t xml:space="preserve"> </w:t>
      </w:r>
      <w:r>
        <w:rPr>
          <w:i/>
        </w:rPr>
        <w:t>учреждений СПО</w:t>
      </w:r>
      <w:r w:rsidRPr="0010407F">
        <w:rPr>
          <w:i/>
        </w:rPr>
        <w:t xml:space="preserve"> с максимальным</w:t>
      </w:r>
      <w:r>
        <w:rPr>
          <w:i/>
        </w:rPr>
        <w:t>и</w:t>
      </w:r>
      <w:r w:rsidRPr="0010407F">
        <w:rPr>
          <w:i/>
        </w:rPr>
        <w:t xml:space="preserve"> балл</w:t>
      </w:r>
      <w:r>
        <w:rPr>
          <w:i/>
        </w:rPr>
        <w:t>ами</w:t>
      </w:r>
      <w:r>
        <w:rPr>
          <w:i/>
        </w:rPr>
        <w:br/>
      </w:r>
      <w:r w:rsidRPr="0010407F">
        <w:rPr>
          <w:i/>
        </w:rPr>
        <w:t xml:space="preserve"> по </w:t>
      </w:r>
      <w:r>
        <w:rPr>
          <w:i/>
        </w:rPr>
        <w:t>пятой</w:t>
      </w:r>
      <w:r w:rsidRPr="0010407F">
        <w:rPr>
          <w:i/>
        </w:rPr>
        <w:t xml:space="preserve"> группе показателей</w:t>
      </w:r>
    </w:p>
    <w:p w:rsidR="00062EEC" w:rsidRDefault="00062EEC" w:rsidP="00A7592C">
      <w:pPr>
        <w:spacing w:line="276" w:lineRule="auto"/>
      </w:pPr>
    </w:p>
    <w:p w:rsidR="00D4363F" w:rsidRDefault="00D4363F" w:rsidP="00A7592C">
      <w:pPr>
        <w:spacing w:line="276" w:lineRule="auto"/>
      </w:pPr>
      <w:r>
        <w:t xml:space="preserve">Как по многим другим группам показателей в данной части рейтинга лидирует </w:t>
      </w:r>
      <w:proofErr w:type="spellStart"/>
      <w:r>
        <w:t>Березниковский</w:t>
      </w:r>
      <w:proofErr w:type="spellEnd"/>
      <w:r>
        <w:t xml:space="preserve"> политехнический техникум, кроме которого в группу учреждений с максимальными результатами попало ещё 2 организации, представляющие этот город. Три из четырех организаций из столицы Коми-Пермяцкого округа также оказались в верхней части рейтинга. Кроме них в группу лучших вошли учреждения СПО из г. Перми, Соликамска, Краснокамска, Кунгура, </w:t>
      </w:r>
      <w:proofErr w:type="spellStart"/>
      <w:r>
        <w:t>Губахи</w:t>
      </w:r>
      <w:proofErr w:type="spellEnd"/>
      <w:r>
        <w:t xml:space="preserve">. </w:t>
      </w:r>
      <w:r w:rsidR="00F36339">
        <w:t>При этом</w:t>
      </w:r>
      <w:proofErr w:type="gramStart"/>
      <w:r w:rsidR="00F36339">
        <w:t>,</w:t>
      </w:r>
      <w:proofErr w:type="gramEnd"/>
      <w:r w:rsidR="00F36339">
        <w:t xml:space="preserve"> в 2024 году максимальный набранный результат оказался на 1 балл ниже, чем в прошлом году.</w:t>
      </w:r>
    </w:p>
    <w:p w:rsidR="00F36339" w:rsidRDefault="00F36339" w:rsidP="00A7592C">
      <w:pPr>
        <w:spacing w:line="276" w:lineRule="auto"/>
        <w:rPr>
          <w:noProof/>
          <w:lang w:eastAsia="ru-RU"/>
        </w:rPr>
      </w:pPr>
      <w:r>
        <w:t xml:space="preserve">В целом, пятая группа показателей характеризуется высокой плотностью полученных результатов – расхождения в баллах между первой и последней группой рейтинга незначительная и составляет 16 баллов, а </w:t>
      </w:r>
      <w:r>
        <w:lastRenderedPageBreak/>
        <w:t xml:space="preserve">стандартное отклонение результатов находится в пределах 3,6 баллов, что меньше аналогичного показателя 2021 года. Иными словами учреждения среднего образования имеют слабые различия по уровню </w:t>
      </w:r>
      <w:r w:rsidRPr="00E25186">
        <w:t>удовлетворенност</w:t>
      </w:r>
      <w:r>
        <w:t>и участников образовательного процесса</w:t>
      </w:r>
      <w:r w:rsidRPr="00E25186">
        <w:t xml:space="preserve"> условиями осуществления образовательной деятельности</w:t>
      </w:r>
      <w:r>
        <w:t>.</w:t>
      </w:r>
    </w:p>
    <w:p w:rsidR="00F36339" w:rsidRDefault="00F36339" w:rsidP="00A7592C">
      <w:pPr>
        <w:spacing w:line="276" w:lineRule="auto"/>
        <w:rPr>
          <w:noProof/>
          <w:lang w:eastAsia="ru-RU"/>
        </w:rPr>
      </w:pPr>
    </w:p>
    <w:p w:rsidR="00F36339" w:rsidRDefault="00F36339" w:rsidP="00F36339">
      <w:pPr>
        <w:spacing w:line="276" w:lineRule="auto"/>
        <w:ind w:firstLine="0"/>
        <w:jc w:val="center"/>
        <w:rPr>
          <w:noProof/>
          <w:lang w:eastAsia="ru-RU"/>
        </w:rPr>
      </w:pPr>
      <w:r>
        <w:rPr>
          <w:noProof/>
          <w:lang w:eastAsia="ru-RU"/>
        </w:rPr>
        <w:drawing>
          <wp:inline distT="0" distB="0" distL="0" distR="0">
            <wp:extent cx="4581525" cy="4023995"/>
            <wp:effectExtent l="0" t="0" r="9525" b="0"/>
            <wp:docPr id="14"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srcRect/>
                    <a:stretch>
                      <a:fillRect/>
                    </a:stretch>
                  </pic:blipFill>
                  <pic:spPr bwMode="auto">
                    <a:xfrm>
                      <a:off x="0" y="0"/>
                      <a:ext cx="4581741" cy="4024185"/>
                    </a:xfrm>
                    <a:prstGeom prst="rect">
                      <a:avLst/>
                    </a:prstGeom>
                    <a:noFill/>
                    <a:ln w="9525">
                      <a:noFill/>
                      <a:miter lim="800000"/>
                      <a:headEnd/>
                      <a:tailEnd/>
                    </a:ln>
                  </pic:spPr>
                </pic:pic>
              </a:graphicData>
            </a:graphic>
          </wp:inline>
        </w:drawing>
      </w:r>
    </w:p>
    <w:p w:rsidR="00F36339" w:rsidRPr="008B36A0" w:rsidRDefault="00F36339" w:rsidP="00F36339">
      <w:pPr>
        <w:jc w:val="center"/>
        <w:rPr>
          <w:i/>
        </w:rPr>
      </w:pPr>
      <w:r>
        <w:rPr>
          <w:i/>
        </w:rPr>
        <w:t xml:space="preserve">Рисунок </w:t>
      </w:r>
      <w:r w:rsidRPr="00421FAA">
        <w:rPr>
          <w:i/>
        </w:rPr>
        <w:t>1</w:t>
      </w:r>
      <w:r>
        <w:rPr>
          <w:i/>
        </w:rPr>
        <w:t xml:space="preserve">6. </w:t>
      </w:r>
      <w:r w:rsidRPr="0010407F">
        <w:rPr>
          <w:i/>
        </w:rPr>
        <w:t>Рейтинг 1</w:t>
      </w:r>
      <w:r>
        <w:rPr>
          <w:i/>
        </w:rPr>
        <w:t>5</w:t>
      </w:r>
      <w:r w:rsidRPr="0010407F">
        <w:rPr>
          <w:i/>
        </w:rPr>
        <w:t xml:space="preserve"> </w:t>
      </w:r>
      <w:r>
        <w:rPr>
          <w:i/>
        </w:rPr>
        <w:t>учреждений СПО</w:t>
      </w:r>
      <w:r w:rsidRPr="0010407F">
        <w:rPr>
          <w:i/>
        </w:rPr>
        <w:t xml:space="preserve"> с </w:t>
      </w:r>
      <w:r>
        <w:rPr>
          <w:i/>
        </w:rPr>
        <w:t>минимальными</w:t>
      </w:r>
      <w:r w:rsidRPr="0010407F">
        <w:rPr>
          <w:i/>
        </w:rPr>
        <w:t xml:space="preserve"> балл</w:t>
      </w:r>
      <w:r>
        <w:rPr>
          <w:i/>
        </w:rPr>
        <w:t>ами</w:t>
      </w:r>
      <w:r>
        <w:rPr>
          <w:i/>
        </w:rPr>
        <w:br/>
      </w:r>
      <w:r w:rsidRPr="0010407F">
        <w:rPr>
          <w:i/>
        </w:rPr>
        <w:t xml:space="preserve"> по </w:t>
      </w:r>
      <w:r>
        <w:rPr>
          <w:i/>
        </w:rPr>
        <w:t>пятой</w:t>
      </w:r>
      <w:r w:rsidRPr="0010407F">
        <w:rPr>
          <w:i/>
        </w:rPr>
        <w:t xml:space="preserve"> группе показателей</w:t>
      </w:r>
    </w:p>
    <w:p w:rsidR="00F36339" w:rsidRDefault="00F36339" w:rsidP="00F36339">
      <w:pPr>
        <w:spacing w:line="276" w:lineRule="auto"/>
        <w:ind w:firstLine="0"/>
        <w:jc w:val="center"/>
        <w:rPr>
          <w:noProof/>
          <w:lang w:eastAsia="ru-RU"/>
        </w:rPr>
      </w:pPr>
    </w:p>
    <w:p w:rsidR="00F36339" w:rsidRDefault="00F36339" w:rsidP="00A7592C">
      <w:pPr>
        <w:spacing w:line="276" w:lineRule="auto"/>
      </w:pPr>
    </w:p>
    <w:p w:rsidR="00A7592C" w:rsidRDefault="00A7592C">
      <w:r>
        <w:br w:type="page"/>
      </w:r>
    </w:p>
    <w:p w:rsidR="00A7592C" w:rsidRPr="00E25186" w:rsidRDefault="00A7592C" w:rsidP="00A7592C">
      <w:pPr>
        <w:pStyle w:val="1"/>
        <w:spacing w:line="276" w:lineRule="auto"/>
        <w:rPr>
          <w:rFonts w:ascii="Times New Roman" w:hAnsi="Times New Roman" w:cs="Times New Roman"/>
          <w:color w:val="auto"/>
        </w:rPr>
      </w:pPr>
      <w:bookmarkStart w:id="27" w:name="_Toc158727527"/>
      <w:bookmarkStart w:id="28" w:name="_Toc184375445"/>
      <w:bookmarkStart w:id="29" w:name="_Toc184478539"/>
      <w:r w:rsidRPr="00E25186">
        <w:rPr>
          <w:rFonts w:ascii="Times New Roman" w:hAnsi="Times New Roman" w:cs="Times New Roman"/>
          <w:color w:val="auto"/>
        </w:rPr>
        <w:lastRenderedPageBreak/>
        <w:t>Заключение</w:t>
      </w:r>
      <w:bookmarkEnd w:id="27"/>
      <w:bookmarkEnd w:id="28"/>
      <w:bookmarkEnd w:id="29"/>
    </w:p>
    <w:p w:rsidR="00A7592C" w:rsidRDefault="00A7592C" w:rsidP="00A7592C"/>
    <w:p w:rsidR="00D16EAC" w:rsidRPr="0010407F" w:rsidRDefault="00D16EAC" w:rsidP="00D16EAC">
      <w:pPr>
        <w:spacing w:line="276" w:lineRule="auto"/>
      </w:pPr>
      <w:r w:rsidRPr="0010407F">
        <w:t xml:space="preserve">Подводя итоги </w:t>
      </w:r>
      <w:proofErr w:type="gramStart"/>
      <w:r w:rsidRPr="0010407F">
        <w:t>проведения независимой оценки качества условий осуществления образовательной деятельности</w:t>
      </w:r>
      <w:proofErr w:type="gramEnd"/>
      <w:r w:rsidRPr="0010407F">
        <w:t xml:space="preserve"> </w:t>
      </w:r>
      <w:r>
        <w:t>учреждениями среднего профессионального образования</w:t>
      </w:r>
      <w:r w:rsidRPr="0010407F">
        <w:t xml:space="preserve"> в 202</w:t>
      </w:r>
      <w:r>
        <w:t>4</w:t>
      </w:r>
      <w:r w:rsidRPr="0010407F">
        <w:t xml:space="preserve"> году, необходимо остановиться на основных выводах и результатах.</w:t>
      </w:r>
    </w:p>
    <w:p w:rsidR="00D16EAC" w:rsidRDefault="00D16EAC" w:rsidP="00D16EAC">
      <w:pPr>
        <w:spacing w:line="276" w:lineRule="auto"/>
      </w:pPr>
      <w:r>
        <w:t>Прежде всего, необходимо отметить стабильно высокие результаты, связанные с охватом оценочными процедурами участников образовательного процесса. Даже при ориентации на формальные ограничения, связанные с формированием выборки, в рамках обследования получены такие показатели охвата, которые позволяют говорить о репрезентативности полученных результатов.</w:t>
      </w:r>
    </w:p>
    <w:p w:rsidR="00D16EAC" w:rsidRDefault="00D16EAC" w:rsidP="00D16EAC">
      <w:pPr>
        <w:spacing w:line="276" w:lineRule="auto"/>
      </w:pPr>
      <w:r>
        <w:t>Второе соображение связано с разнообразием анализируемых организаций не только по территориальному признаку и наличию филиалов в самых разных муниципальных образованиях региона, но и реализуемыми профессиональными образовательными программами. В отдельных группах показателей профильная специфика была более представлена, чем в других.</w:t>
      </w:r>
    </w:p>
    <w:p w:rsidR="00D16EAC" w:rsidRDefault="00D16EAC" w:rsidP="00D16EAC">
      <w:pPr>
        <w:spacing w:line="276" w:lineRule="auto"/>
      </w:pPr>
      <w:r>
        <w:t xml:space="preserve">В-третьих, результаты, полученные в результате </w:t>
      </w:r>
      <w:proofErr w:type="gramStart"/>
      <w:r>
        <w:t xml:space="preserve">оценки </w:t>
      </w:r>
      <w:r w:rsidRPr="0010407F">
        <w:t>качества условий осуществления образовательной деятельности</w:t>
      </w:r>
      <w:proofErr w:type="gramEnd"/>
      <w:r>
        <w:t xml:space="preserve"> в 2024 году, имеют несколько существенных отличий. И речь идет не только о росте общей интегральной оценки по организациям СПО. Гораздо более существенным вид</w:t>
      </w:r>
      <w:r w:rsidR="00BE3E13">
        <w:t>я</w:t>
      </w:r>
      <w:r>
        <w:t>тся изменения в наполнении по отдельным группам показател</w:t>
      </w:r>
      <w:r w:rsidR="00BE3E13">
        <w:t>ей</w:t>
      </w:r>
      <w:r>
        <w:t>:</w:t>
      </w:r>
      <w:r w:rsidR="00432700">
        <w:t xml:space="preserve"> наблюдается существенный рост показателей в группах, связанных с комфортностью условий образовательной деятельности, а также доступностью этих условий для лиц с ограниченными возможностями здоровья и инвалидов.</w:t>
      </w:r>
    </w:p>
    <w:p w:rsidR="00D16EAC" w:rsidRDefault="00432700" w:rsidP="00D16EAC">
      <w:pPr>
        <w:spacing w:line="276" w:lineRule="auto"/>
      </w:pPr>
      <w:r>
        <w:t>Р</w:t>
      </w:r>
      <w:r w:rsidR="00D16EAC">
        <w:t xml:space="preserve">езультаты НОКО-2024 показывают рост оценок по группе показателей, традиционно «проблемной» для образовательных организаций Пермского края – показателям </w:t>
      </w:r>
      <w:r w:rsidR="00D16EAC" w:rsidRPr="00E25186">
        <w:t>доступност</w:t>
      </w:r>
      <w:r w:rsidR="00D16EAC">
        <w:t>и</w:t>
      </w:r>
      <w:r w:rsidR="00D16EAC" w:rsidRPr="00E25186">
        <w:t xml:space="preserve"> образовательной деятельности для инвалидов</w:t>
      </w:r>
      <w:r w:rsidR="00D16EAC">
        <w:t>. Результаты, полученные в 2024 г., существенно выше предыдущих замеров, а кроме того, компенсируются высокими показателями удовлетворенности участников образовательной деятельности, в том числе, имеющими инвалидность или являющимися родственниками инвалидов (81,0% от участников опроса, отнесенных к этой группе).</w:t>
      </w:r>
    </w:p>
    <w:p w:rsidR="00A7592C" w:rsidRDefault="006646D2" w:rsidP="00432700">
      <w:pPr>
        <w:spacing w:line="276" w:lineRule="auto"/>
      </w:pPr>
      <w:r>
        <w:t>Р</w:t>
      </w:r>
      <w:r w:rsidR="004B76FC">
        <w:t>асположение учреждений в рейтинге</w:t>
      </w:r>
      <w:r w:rsidR="00D16EAC">
        <w:t xml:space="preserve"> по выделяемым группам показателей является относительно устойчивым (до половины из отнесенных к полярным группам учреждений), что позволяет ориентировать на адресную работу.</w:t>
      </w:r>
      <w:r w:rsidR="00A7592C">
        <w:br w:type="page"/>
      </w:r>
    </w:p>
    <w:p w:rsidR="00A7592C" w:rsidRPr="00C620D6" w:rsidRDefault="00A7592C" w:rsidP="00A7592C">
      <w:pPr>
        <w:pStyle w:val="1"/>
        <w:rPr>
          <w:rFonts w:ascii="Times New Roman" w:hAnsi="Times New Roman" w:cs="Times New Roman"/>
          <w:color w:val="auto"/>
        </w:rPr>
      </w:pPr>
      <w:bookmarkStart w:id="30" w:name="_Toc158727528"/>
      <w:bookmarkStart w:id="31" w:name="_Toc184375446"/>
      <w:bookmarkStart w:id="32" w:name="_Toc184478540"/>
      <w:r w:rsidRPr="00C620D6">
        <w:rPr>
          <w:rFonts w:ascii="Times New Roman" w:hAnsi="Times New Roman" w:cs="Times New Roman"/>
          <w:color w:val="auto"/>
        </w:rPr>
        <w:lastRenderedPageBreak/>
        <w:t>Основные недостатки качества условий осуществления образовательной деятельности, выявленные в процессе НОКО 2024 года</w:t>
      </w:r>
      <w:bookmarkEnd w:id="30"/>
      <w:bookmarkEnd w:id="31"/>
      <w:bookmarkEnd w:id="32"/>
    </w:p>
    <w:p w:rsidR="00A7592C" w:rsidRDefault="00A7592C" w:rsidP="00A7592C"/>
    <w:p w:rsidR="00A7592C" w:rsidRDefault="00A7592C" w:rsidP="00A7592C">
      <w:pPr>
        <w:spacing w:line="276" w:lineRule="auto"/>
      </w:pPr>
      <w:r w:rsidRPr="0010407F">
        <w:t>По итогам проведенной в 202</w:t>
      </w:r>
      <w:r>
        <w:t>4</w:t>
      </w:r>
      <w:r w:rsidRPr="0010407F">
        <w:t xml:space="preserve"> году независимой </w:t>
      </w:r>
      <w:proofErr w:type="gramStart"/>
      <w:r w:rsidRPr="0010407F">
        <w:t>оценки качества условий осуществления образовательной деятельности</w:t>
      </w:r>
      <w:proofErr w:type="gramEnd"/>
      <w:r w:rsidRPr="0010407F">
        <w:t xml:space="preserve"> </w:t>
      </w:r>
      <w:r>
        <w:t xml:space="preserve">учреждениями </w:t>
      </w:r>
      <w:r w:rsidR="00D16EAC">
        <w:t>среднего профессионального</w:t>
      </w:r>
      <w:r>
        <w:t xml:space="preserve"> образования, расположенным</w:t>
      </w:r>
      <w:r w:rsidR="00E01AB6" w:rsidRPr="00BE3E13">
        <w:t>и</w:t>
      </w:r>
      <w:r>
        <w:t xml:space="preserve"> в</w:t>
      </w:r>
      <w:r w:rsidRPr="0010407F">
        <w:t xml:space="preserve"> Пермско</w:t>
      </w:r>
      <w:r>
        <w:t>м</w:t>
      </w:r>
      <w:r w:rsidRPr="0010407F">
        <w:t xml:space="preserve"> кра</w:t>
      </w:r>
      <w:r>
        <w:t>е,</w:t>
      </w:r>
      <w:r w:rsidRPr="0010407F">
        <w:t xml:space="preserve"> можно отметить ряд </w:t>
      </w:r>
      <w:r w:rsidRPr="00DC2D94">
        <w:t>проблемных аспектов</w:t>
      </w:r>
      <w:r w:rsidRPr="0010407F">
        <w:t>, связанных с отклонением фактических результатов о</w:t>
      </w:r>
      <w:r w:rsidR="00C851F6">
        <w:t>т модели, заложенной в Методику.</w:t>
      </w:r>
    </w:p>
    <w:p w:rsidR="00C851F6" w:rsidRPr="00C851F6" w:rsidRDefault="00432700" w:rsidP="00C851F6">
      <w:pPr>
        <w:spacing w:line="276" w:lineRule="auto"/>
        <w:rPr>
          <w:b/>
        </w:rPr>
      </w:pPr>
      <w:r>
        <w:rPr>
          <w:b/>
        </w:rPr>
        <w:t>1</w:t>
      </w:r>
      <w:r w:rsidR="00C851F6" w:rsidRPr="00C851F6">
        <w:rPr>
          <w:b/>
        </w:rPr>
        <w:t>. Недостаточно высокая доступность образовательных учреждений</w:t>
      </w:r>
      <w:r w:rsidR="00C851F6">
        <w:t xml:space="preserve"> </w:t>
      </w:r>
      <w:r w:rsidR="00C851F6" w:rsidRPr="00C851F6">
        <w:rPr>
          <w:b/>
        </w:rPr>
        <w:t>для обучающихся с особыми возможностями здоровья и инвалидов</w:t>
      </w:r>
    </w:p>
    <w:p w:rsidR="00C851F6" w:rsidRDefault="00C851F6" w:rsidP="00C851F6">
      <w:pPr>
        <w:spacing w:line="276" w:lineRule="auto"/>
      </w:pPr>
      <w:r>
        <w:t>Данная проблема является общей для разных групп образовательных организаций, действующих на территории Пермского края. При наличии существенной позитивной тенденции, данная группа показателей остается ак</w:t>
      </w:r>
      <w:r w:rsidR="00E01AB6">
        <w:t>ту</w:t>
      </w:r>
      <w:r>
        <w:t xml:space="preserve">альной. Чаще всего проблемы возникают с такими показателями как </w:t>
      </w:r>
    </w:p>
    <w:p w:rsidR="00C851F6" w:rsidRDefault="00C851F6" w:rsidP="00C851F6">
      <w:pPr>
        <w:pStyle w:val="a3"/>
        <w:numPr>
          <w:ilvl w:val="0"/>
          <w:numId w:val="4"/>
        </w:numPr>
        <w:spacing w:line="276" w:lineRule="auto"/>
        <w:ind w:left="709" w:firstLine="0"/>
      </w:pPr>
      <w:r>
        <w:t>наличие выделенных стоянок для автотранспортных средств инвалидов;</w:t>
      </w:r>
    </w:p>
    <w:p w:rsidR="00C851F6" w:rsidRDefault="00C851F6" w:rsidP="00C851F6">
      <w:pPr>
        <w:pStyle w:val="a3"/>
        <w:numPr>
          <w:ilvl w:val="0"/>
          <w:numId w:val="4"/>
        </w:numPr>
        <w:spacing w:line="276" w:lineRule="auto"/>
        <w:ind w:left="709" w:firstLine="0"/>
      </w:pPr>
      <w:r>
        <w:t>дублирование для инвалидов по слуху и зрению звуковой и зрительной информации;</w:t>
      </w:r>
    </w:p>
    <w:p w:rsidR="00C851F6" w:rsidRDefault="00C851F6" w:rsidP="00C851F6">
      <w:pPr>
        <w:pStyle w:val="a3"/>
        <w:numPr>
          <w:ilvl w:val="0"/>
          <w:numId w:val="4"/>
        </w:numPr>
        <w:spacing w:line="276" w:lineRule="auto"/>
        <w:ind w:left="709" w:firstLine="0"/>
      </w:pPr>
      <w:r>
        <w:t>дублирование надписей, знаков и иной текстовой и графической информации знаками, выполненными рельефно-точечным шрифтом Брайля;</w:t>
      </w:r>
    </w:p>
    <w:p w:rsidR="00C851F6" w:rsidRDefault="00C851F6" w:rsidP="00C851F6">
      <w:pPr>
        <w:pStyle w:val="a3"/>
        <w:numPr>
          <w:ilvl w:val="0"/>
          <w:numId w:val="4"/>
        </w:numPr>
        <w:spacing w:line="276" w:lineRule="auto"/>
        <w:ind w:left="709" w:firstLine="0"/>
      </w:pPr>
      <w:r>
        <w:t xml:space="preserve">возможность предоставления инвалидам по слуху (слуху и зрению) услуг </w:t>
      </w:r>
      <w:proofErr w:type="spellStart"/>
      <w:r>
        <w:t>сурдопереводчика</w:t>
      </w:r>
      <w:proofErr w:type="spellEnd"/>
      <w:r>
        <w:t xml:space="preserve"> (</w:t>
      </w:r>
      <w:proofErr w:type="spellStart"/>
      <w:r>
        <w:t>тифлосурдопереводчика</w:t>
      </w:r>
      <w:proofErr w:type="spellEnd"/>
      <w:r>
        <w:t>)</w:t>
      </w:r>
      <w:r w:rsidR="00FF30E8" w:rsidRPr="00FF30E8">
        <w:t xml:space="preserve"> </w:t>
      </w:r>
      <w:r w:rsidR="00FF30E8">
        <w:t>(при необходимости)</w:t>
      </w:r>
      <w:r>
        <w:t>;</w:t>
      </w:r>
    </w:p>
    <w:p w:rsidR="00C851F6" w:rsidRDefault="00C851F6" w:rsidP="00C851F6">
      <w:pPr>
        <w:pStyle w:val="a3"/>
        <w:numPr>
          <w:ilvl w:val="0"/>
          <w:numId w:val="4"/>
        </w:numPr>
        <w:spacing w:line="276" w:lineRule="auto"/>
        <w:ind w:left="709" w:firstLine="0"/>
      </w:pPr>
      <w:r>
        <w:t>наличие сменных кресел-колясок</w:t>
      </w:r>
      <w:r w:rsidR="006646D2">
        <w:t xml:space="preserve"> (при необходимости)</w:t>
      </w:r>
      <w:r>
        <w:t>.</w:t>
      </w:r>
    </w:p>
    <w:p w:rsidR="00C851F6" w:rsidRDefault="00C851F6" w:rsidP="00C851F6">
      <w:pPr>
        <w:spacing w:line="276" w:lineRule="auto"/>
        <w:ind w:left="349" w:firstLine="0"/>
      </w:pPr>
    </w:p>
    <w:p w:rsidR="00C851F6" w:rsidRDefault="006646D2" w:rsidP="00C851F6">
      <w:pPr>
        <w:spacing w:line="276" w:lineRule="auto"/>
      </w:pPr>
      <w:r>
        <w:t>П</w:t>
      </w:r>
      <w:r w:rsidR="00C851F6">
        <w:t>ервая из выделенных проблемных зон не всегда находится в сфере ответственности образовательных организаций, отдельные из перечисленных показателей могут быть решены учреждениями СПО.</w:t>
      </w:r>
    </w:p>
    <w:p w:rsidR="00C851F6" w:rsidRPr="00707ADC" w:rsidRDefault="00432700" w:rsidP="00C851F6">
      <w:pPr>
        <w:spacing w:line="276" w:lineRule="auto"/>
        <w:rPr>
          <w:b/>
        </w:rPr>
      </w:pPr>
      <w:r>
        <w:rPr>
          <w:b/>
        </w:rPr>
        <w:t>2</w:t>
      </w:r>
      <w:r w:rsidR="00C851F6" w:rsidRPr="00707ADC">
        <w:rPr>
          <w:b/>
        </w:rPr>
        <w:t xml:space="preserve">. Неравномерность </w:t>
      </w:r>
      <w:r w:rsidR="00707ADC" w:rsidRPr="00707ADC">
        <w:rPr>
          <w:b/>
        </w:rPr>
        <w:t>имеющихся условий в учреждениях, имеющих специализированный профиль.</w:t>
      </w:r>
    </w:p>
    <w:p w:rsidR="00707ADC" w:rsidRDefault="00707ADC" w:rsidP="00C851F6">
      <w:pPr>
        <w:spacing w:line="276" w:lineRule="auto"/>
      </w:pPr>
      <w:r>
        <w:t>В описании общей интегральной оценки и отдельных показателей, представленных выше, фиксировалось специфическое положение медицинских колледжей и училищ: они непропорционально чаще оказывались в нижней части рейтинга, что может говорить о необходимости адресной работы именно с этой категорией учреждений СПО.</w:t>
      </w:r>
    </w:p>
    <w:p w:rsidR="00D16EAC" w:rsidRPr="0010407F" w:rsidRDefault="00D16EAC" w:rsidP="00A7592C">
      <w:pPr>
        <w:spacing w:line="276" w:lineRule="auto"/>
      </w:pPr>
    </w:p>
    <w:p w:rsidR="00A7592C" w:rsidRDefault="00A7592C">
      <w:r>
        <w:br w:type="page"/>
      </w:r>
    </w:p>
    <w:p w:rsidR="00A7592C" w:rsidRPr="00C620D6" w:rsidRDefault="00A7592C" w:rsidP="00A7592C">
      <w:pPr>
        <w:pStyle w:val="1"/>
        <w:rPr>
          <w:rFonts w:ascii="Times New Roman" w:hAnsi="Times New Roman" w:cs="Times New Roman"/>
          <w:color w:val="auto"/>
        </w:rPr>
      </w:pPr>
      <w:bookmarkStart w:id="33" w:name="_Toc184375447"/>
      <w:bookmarkStart w:id="34" w:name="_Toc184478541"/>
      <w:r w:rsidRPr="00C620D6">
        <w:rPr>
          <w:rFonts w:ascii="Times New Roman" w:hAnsi="Times New Roman" w:cs="Times New Roman"/>
          <w:color w:val="auto"/>
        </w:rPr>
        <w:lastRenderedPageBreak/>
        <w:t>Предложения об улучшении качества условий осуществления образовательной деятельности учреждениями дополнительного образования Пермского края</w:t>
      </w:r>
      <w:bookmarkEnd w:id="33"/>
      <w:bookmarkEnd w:id="34"/>
    </w:p>
    <w:p w:rsidR="00A7592C" w:rsidRPr="00E25186" w:rsidRDefault="00A7592C" w:rsidP="00A7592C"/>
    <w:p w:rsidR="00A7592C" w:rsidRPr="0010407F" w:rsidRDefault="00A7592C" w:rsidP="00A7592C">
      <w:pPr>
        <w:spacing w:line="276" w:lineRule="auto"/>
      </w:pPr>
      <w:r w:rsidRPr="0010407F">
        <w:t xml:space="preserve">На основе выявленных недостатков можно сформулировать ряд </w:t>
      </w:r>
      <w:r>
        <w:t xml:space="preserve">типовых </w:t>
      </w:r>
      <w:r w:rsidRPr="0010407F">
        <w:t xml:space="preserve">предложений по их устранению. </w:t>
      </w:r>
    </w:p>
    <w:p w:rsidR="00A7592C" w:rsidRPr="0010407F" w:rsidRDefault="00A7592C" w:rsidP="00A7592C">
      <w:pPr>
        <w:spacing w:line="276" w:lineRule="auto"/>
      </w:pPr>
    </w:p>
    <w:tbl>
      <w:tblPr>
        <w:tblStyle w:val="aa"/>
        <w:tblW w:w="0" w:type="auto"/>
        <w:tblLook w:val="04A0" w:firstRow="1" w:lastRow="0" w:firstColumn="1" w:lastColumn="0" w:noHBand="0" w:noVBand="1"/>
      </w:tblPr>
      <w:tblGrid>
        <w:gridCol w:w="675"/>
        <w:gridCol w:w="3544"/>
        <w:gridCol w:w="5352"/>
      </w:tblGrid>
      <w:tr w:rsidR="00A7592C" w:rsidRPr="007267D9" w:rsidTr="00CE782E">
        <w:tc>
          <w:tcPr>
            <w:tcW w:w="675" w:type="dxa"/>
          </w:tcPr>
          <w:p w:rsidR="00A7592C" w:rsidRPr="007267D9" w:rsidRDefault="00A7592C" w:rsidP="00CE782E">
            <w:pPr>
              <w:ind w:firstLine="0"/>
              <w:rPr>
                <w:b/>
              </w:rPr>
            </w:pPr>
            <w:r w:rsidRPr="007267D9">
              <w:rPr>
                <w:b/>
              </w:rPr>
              <w:t>№</w:t>
            </w:r>
          </w:p>
        </w:tc>
        <w:tc>
          <w:tcPr>
            <w:tcW w:w="3544" w:type="dxa"/>
          </w:tcPr>
          <w:p w:rsidR="00A7592C" w:rsidRPr="007267D9" w:rsidRDefault="00A7592C" w:rsidP="00CE782E">
            <w:pPr>
              <w:ind w:firstLine="0"/>
              <w:rPr>
                <w:b/>
              </w:rPr>
            </w:pPr>
            <w:r w:rsidRPr="007267D9">
              <w:rPr>
                <w:b/>
              </w:rPr>
              <w:t>Выявленные недостатки</w:t>
            </w:r>
          </w:p>
        </w:tc>
        <w:tc>
          <w:tcPr>
            <w:tcW w:w="5352" w:type="dxa"/>
          </w:tcPr>
          <w:p w:rsidR="00A7592C" w:rsidRPr="007267D9" w:rsidRDefault="00A7592C" w:rsidP="00CE782E">
            <w:pPr>
              <w:ind w:firstLine="0"/>
              <w:rPr>
                <w:b/>
              </w:rPr>
            </w:pPr>
            <w:r w:rsidRPr="007267D9">
              <w:rPr>
                <w:b/>
              </w:rPr>
              <w:t>Предложения по устранению выявленных недостатков</w:t>
            </w:r>
          </w:p>
        </w:tc>
      </w:tr>
      <w:tr w:rsidR="00707ADC" w:rsidTr="000E0E55">
        <w:trPr>
          <w:trHeight w:val="1589"/>
        </w:trPr>
        <w:tc>
          <w:tcPr>
            <w:tcW w:w="675" w:type="dxa"/>
            <w:vMerge w:val="restart"/>
          </w:tcPr>
          <w:p w:rsidR="00707ADC" w:rsidRDefault="00432700" w:rsidP="00D802BC">
            <w:pPr>
              <w:ind w:firstLine="0"/>
            </w:pPr>
            <w:r>
              <w:t>1</w:t>
            </w:r>
            <w:r w:rsidR="00707ADC">
              <w:t>.</w:t>
            </w:r>
          </w:p>
        </w:tc>
        <w:tc>
          <w:tcPr>
            <w:tcW w:w="3544" w:type="dxa"/>
            <w:vMerge w:val="restart"/>
          </w:tcPr>
          <w:p w:rsidR="00707ADC" w:rsidRDefault="00BE3E13" w:rsidP="00BE3E13">
            <w:pPr>
              <w:ind w:firstLine="0"/>
            </w:pPr>
            <w:r>
              <w:t>Недостаточное обеспечение</w:t>
            </w:r>
            <w:r w:rsidR="00707ADC" w:rsidRPr="007267D9">
              <w:t xml:space="preserve"> </w:t>
            </w:r>
            <w:r>
              <w:t>условий доступности, позволяющих</w:t>
            </w:r>
            <w:r w:rsidR="00707ADC" w:rsidRPr="007267D9">
              <w:t xml:space="preserve"> инвалидам получать образовательные услуги наравне с другими</w:t>
            </w:r>
          </w:p>
        </w:tc>
        <w:tc>
          <w:tcPr>
            <w:tcW w:w="5352" w:type="dxa"/>
          </w:tcPr>
          <w:p w:rsidR="00707ADC" w:rsidRDefault="00432700" w:rsidP="00707ADC">
            <w:pPr>
              <w:ind w:firstLine="0"/>
            </w:pPr>
            <w:r>
              <w:t>1</w:t>
            </w:r>
            <w:r w:rsidR="00707ADC">
              <w:t xml:space="preserve">.1. Организация мероприятий по обучению (инструктажу) </w:t>
            </w:r>
            <w:r w:rsidR="00707ADC" w:rsidRPr="00076D5A">
              <w:t>работник</w:t>
            </w:r>
            <w:r w:rsidR="00707ADC">
              <w:t>ов</w:t>
            </w:r>
            <w:r w:rsidR="00707ADC" w:rsidRPr="00076D5A">
              <w:t xml:space="preserve"> организаци</w:t>
            </w:r>
            <w:r w:rsidR="00707ADC">
              <w:t>й</w:t>
            </w:r>
            <w:r w:rsidR="00707ADC" w:rsidRPr="00076D5A">
              <w:t xml:space="preserve"> </w:t>
            </w:r>
            <w:r w:rsidR="00707ADC">
              <w:t>СПО</w:t>
            </w:r>
            <w:r w:rsidR="00707ADC" w:rsidRPr="00076D5A">
              <w:t xml:space="preserve"> по сопровождению инвалидов в помещениях и на прилегающей территории</w:t>
            </w:r>
            <w:r w:rsidR="00707ADC">
              <w:t>.</w:t>
            </w:r>
          </w:p>
        </w:tc>
      </w:tr>
      <w:tr w:rsidR="00707ADC" w:rsidTr="000E0E55">
        <w:trPr>
          <w:trHeight w:val="2554"/>
        </w:trPr>
        <w:tc>
          <w:tcPr>
            <w:tcW w:w="675" w:type="dxa"/>
            <w:vMerge/>
            <w:tcBorders>
              <w:bottom w:val="single" w:sz="4" w:space="0" w:color="000000" w:themeColor="text1"/>
            </w:tcBorders>
          </w:tcPr>
          <w:p w:rsidR="00707ADC" w:rsidRDefault="00707ADC" w:rsidP="00D802BC">
            <w:pPr>
              <w:ind w:firstLine="0"/>
            </w:pPr>
          </w:p>
        </w:tc>
        <w:tc>
          <w:tcPr>
            <w:tcW w:w="3544" w:type="dxa"/>
            <w:vMerge/>
            <w:tcBorders>
              <w:bottom w:val="single" w:sz="4" w:space="0" w:color="000000" w:themeColor="text1"/>
            </w:tcBorders>
          </w:tcPr>
          <w:p w:rsidR="00707ADC" w:rsidRDefault="00707ADC" w:rsidP="00D802BC">
            <w:pPr>
              <w:ind w:firstLine="0"/>
            </w:pPr>
          </w:p>
        </w:tc>
        <w:tc>
          <w:tcPr>
            <w:tcW w:w="5352" w:type="dxa"/>
          </w:tcPr>
          <w:p w:rsidR="00707ADC" w:rsidRDefault="00432700" w:rsidP="00707ADC">
            <w:pPr>
              <w:ind w:firstLine="0"/>
            </w:pPr>
            <w:r>
              <w:t>1</w:t>
            </w:r>
            <w:r w:rsidR="00707ADC">
              <w:t xml:space="preserve">.2. </w:t>
            </w:r>
            <w:r w:rsidR="00707ADC" w:rsidRPr="00076D5A">
              <w:t>Организация мероприятий по</w:t>
            </w:r>
            <w:r w:rsidR="00707ADC">
              <w:t xml:space="preserve"> дублированию для инвалидов по слуху и зрению звуковой и зрительной информации; дублированию надписей, знаков и иной текстовой и графической информации знаками, выполненными рельефно-точечным шрифтом Брайля</w:t>
            </w:r>
            <w:r w:rsidR="00FF30E8">
              <w:t xml:space="preserve"> (в случае фиксации потребности в организации)</w:t>
            </w:r>
            <w:r w:rsidR="00707ADC">
              <w:t>.</w:t>
            </w:r>
          </w:p>
          <w:p w:rsidR="00707ADC" w:rsidRDefault="00432700" w:rsidP="00707ADC">
            <w:pPr>
              <w:ind w:firstLine="0"/>
            </w:pPr>
            <w:r>
              <w:t>1</w:t>
            </w:r>
            <w:r w:rsidR="00707ADC">
              <w:t>.3. Организация закупок сменных кресел-колясок (в случае фиксации потребности в организации), а также программных (аппаратных) сре</w:t>
            </w:r>
            <w:proofErr w:type="gramStart"/>
            <w:r w:rsidR="00707ADC">
              <w:t>дств</w:t>
            </w:r>
            <w:bookmarkStart w:id="35" w:name="_GoBack"/>
            <w:bookmarkEnd w:id="35"/>
            <w:r w:rsidR="00707ADC">
              <w:t xml:space="preserve"> дл</w:t>
            </w:r>
            <w:proofErr w:type="gramEnd"/>
            <w:r w:rsidR="00707ADC">
              <w:t xml:space="preserve">я </w:t>
            </w:r>
            <w:proofErr w:type="spellStart"/>
            <w:r w:rsidR="00707ADC">
              <w:t>сурдоперевода</w:t>
            </w:r>
            <w:proofErr w:type="spellEnd"/>
            <w:r w:rsidR="006646D2">
              <w:t xml:space="preserve"> (в случае фиксации потребности в организации)</w:t>
            </w:r>
            <w:r w:rsidR="00707ADC">
              <w:t>.</w:t>
            </w:r>
          </w:p>
        </w:tc>
      </w:tr>
      <w:tr w:rsidR="00707ADC" w:rsidTr="00707ADC">
        <w:tc>
          <w:tcPr>
            <w:tcW w:w="675" w:type="dxa"/>
          </w:tcPr>
          <w:p w:rsidR="00707ADC" w:rsidRDefault="00432700" w:rsidP="00D802BC">
            <w:pPr>
              <w:ind w:firstLine="0"/>
            </w:pPr>
            <w:r>
              <w:t>2</w:t>
            </w:r>
            <w:r w:rsidR="00707ADC">
              <w:t>.</w:t>
            </w:r>
          </w:p>
        </w:tc>
        <w:tc>
          <w:tcPr>
            <w:tcW w:w="3544" w:type="dxa"/>
          </w:tcPr>
          <w:p w:rsidR="00707ADC" w:rsidRDefault="00707ADC" w:rsidP="00D802BC">
            <w:pPr>
              <w:ind w:firstLine="0"/>
            </w:pPr>
            <w:r w:rsidRPr="00707ADC">
              <w:t>Неравномерность имеющихся условий в учреждениях, имеющих специализированный профиль</w:t>
            </w:r>
          </w:p>
        </w:tc>
        <w:tc>
          <w:tcPr>
            <w:tcW w:w="5352" w:type="dxa"/>
          </w:tcPr>
          <w:p w:rsidR="00707ADC" w:rsidRDefault="00707ADC" w:rsidP="00D802BC">
            <w:pPr>
              <w:ind w:firstLine="0"/>
            </w:pPr>
            <w:r>
              <w:t xml:space="preserve">Организация мероприятий для категории учреждений СПО медицинской направленности по развитию условий </w:t>
            </w:r>
            <w:r w:rsidRPr="00C620D6">
              <w:t>осуществления образовательной деятельности</w:t>
            </w:r>
            <w:r>
              <w:t xml:space="preserve"> (в том числе в межведомственном взаимодействии с Министерством здравоохранения Пермского края).</w:t>
            </w:r>
          </w:p>
        </w:tc>
      </w:tr>
    </w:tbl>
    <w:p w:rsidR="00A7592C" w:rsidRDefault="00A7592C"/>
    <w:p w:rsidR="00A7592C" w:rsidRDefault="00A7592C">
      <w:r>
        <w:br w:type="page"/>
      </w:r>
    </w:p>
    <w:p w:rsidR="00B853E4" w:rsidRPr="00564725" w:rsidRDefault="00B853E4" w:rsidP="00B853E4">
      <w:pPr>
        <w:pStyle w:val="1"/>
        <w:jc w:val="center"/>
        <w:rPr>
          <w:rFonts w:ascii="Times New Roman" w:hAnsi="Times New Roman" w:cs="Times New Roman"/>
          <w:color w:val="auto"/>
        </w:rPr>
      </w:pPr>
      <w:bookmarkStart w:id="36" w:name="_Toc184375448"/>
      <w:bookmarkStart w:id="37" w:name="_Toc184478542"/>
      <w:r>
        <w:rPr>
          <w:rFonts w:ascii="Times New Roman" w:hAnsi="Times New Roman" w:cs="Times New Roman"/>
          <w:color w:val="auto"/>
        </w:rPr>
        <w:lastRenderedPageBreak/>
        <w:t>Приложения</w:t>
      </w:r>
      <w:bookmarkEnd w:id="36"/>
      <w:bookmarkEnd w:id="37"/>
    </w:p>
    <w:p w:rsidR="00B853E4" w:rsidRPr="00564725" w:rsidRDefault="00B853E4" w:rsidP="00B853E4">
      <w:pPr>
        <w:pStyle w:val="2"/>
        <w:jc w:val="right"/>
        <w:rPr>
          <w:rFonts w:ascii="Times New Roman" w:hAnsi="Times New Roman" w:cs="Times New Roman"/>
          <w:color w:val="auto"/>
          <w:sz w:val="28"/>
        </w:rPr>
      </w:pPr>
      <w:bookmarkStart w:id="38" w:name="_Toc184375449"/>
      <w:bookmarkStart w:id="39" w:name="_Toc184478543"/>
      <w:r w:rsidRPr="00564725">
        <w:rPr>
          <w:rFonts w:ascii="Times New Roman" w:hAnsi="Times New Roman" w:cs="Times New Roman"/>
          <w:color w:val="auto"/>
          <w:sz w:val="28"/>
        </w:rPr>
        <w:t xml:space="preserve">Приложение </w:t>
      </w:r>
      <w:r>
        <w:rPr>
          <w:rFonts w:ascii="Times New Roman" w:hAnsi="Times New Roman" w:cs="Times New Roman"/>
          <w:color w:val="auto"/>
          <w:sz w:val="28"/>
        </w:rPr>
        <w:t>1.</w:t>
      </w:r>
      <w:r w:rsidR="003C7EA1">
        <w:rPr>
          <w:rFonts w:ascii="Times New Roman" w:hAnsi="Times New Roman" w:cs="Times New Roman"/>
          <w:color w:val="auto"/>
          <w:sz w:val="28"/>
        </w:rPr>
        <w:t>1.</w:t>
      </w:r>
      <w:r>
        <w:rPr>
          <w:rFonts w:ascii="Times New Roman" w:hAnsi="Times New Roman" w:cs="Times New Roman"/>
          <w:color w:val="auto"/>
          <w:sz w:val="28"/>
        </w:rPr>
        <w:t xml:space="preserve"> Типовая анкета</w:t>
      </w:r>
      <w:bookmarkEnd w:id="38"/>
      <w:bookmarkEnd w:id="39"/>
    </w:p>
    <w:p w:rsidR="00B853E4" w:rsidRDefault="00B853E4" w:rsidP="00B853E4">
      <w:pPr>
        <w:ind w:firstLine="0"/>
        <w:jc w:val="center"/>
      </w:pPr>
      <w:r>
        <w:t>Типовая анкета</w:t>
      </w:r>
    </w:p>
    <w:p w:rsidR="00B853E4" w:rsidRDefault="00B853E4" w:rsidP="00B853E4">
      <w:pPr>
        <w:ind w:firstLine="0"/>
        <w:jc w:val="center"/>
      </w:pPr>
      <w:r>
        <w:t>для опроса участников образовательной деятельности о качестве условий осуществления образовательной деятельности организациями, осуществляющими образовательную деятельность по дополнительным общеобразовательным программам</w:t>
      </w:r>
    </w:p>
    <w:p w:rsidR="00B853E4" w:rsidRDefault="00B853E4" w:rsidP="00B853E4">
      <w:pPr>
        <w:ind w:firstLine="0"/>
        <w:jc w:val="right"/>
      </w:pPr>
    </w:p>
    <w:p w:rsidR="00B853E4" w:rsidRDefault="00B853E4" w:rsidP="00B853E4">
      <w:pPr>
        <w:spacing w:line="276" w:lineRule="auto"/>
      </w:pPr>
      <w:r>
        <w:t>Уважаемый участник опроса!</w:t>
      </w:r>
    </w:p>
    <w:p w:rsidR="00B853E4" w:rsidRDefault="00B853E4" w:rsidP="00B853E4">
      <w:pPr>
        <w:spacing w:line="276" w:lineRule="auto"/>
      </w:pPr>
    </w:p>
    <w:p w:rsidR="00B853E4" w:rsidRDefault="00B853E4" w:rsidP="00B853E4">
      <w:pPr>
        <w:spacing w:line="276" w:lineRule="auto"/>
      </w:pPr>
      <w:r>
        <w:t xml:space="preserve">Опрос проводится в целях выявления мнения граждан о качестве осуществления образовательной деятельности организациями, осуществляющими образовательную </w:t>
      </w:r>
      <w:r w:rsidR="00991C04">
        <w:t>деятельность по программам среднего профессионального образования</w:t>
      </w:r>
      <w:r>
        <w:t>.</w:t>
      </w:r>
    </w:p>
    <w:p w:rsidR="00B853E4" w:rsidRDefault="00B853E4" w:rsidP="00B853E4">
      <w:pPr>
        <w:spacing w:line="276" w:lineRule="auto"/>
      </w:pPr>
      <w:proofErr w:type="gramStart"/>
      <w:r>
        <w:t>В опросе о качестве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и дополнительным общеобразовательным программам, могут участвовать родители (законные представители) обучающихся и обучающиеся старше 14 лет.</w:t>
      </w:r>
      <w:proofErr w:type="gramEnd"/>
    </w:p>
    <w:p w:rsidR="00B853E4" w:rsidRDefault="00B853E4" w:rsidP="00B853E4">
      <w:pPr>
        <w:spacing w:line="276" w:lineRule="auto"/>
      </w:pPr>
      <w:r>
        <w:t xml:space="preserve">В опросе о качестве осуществления образовательной деятельности организациями, осуществляющими образовательную деятельность по образовательным программам среднего профессионального образования и основным программам профессионального обучения, могут участвовать родители (законные представители) </w:t>
      </w:r>
      <w:proofErr w:type="gramStart"/>
      <w:r>
        <w:t>обучающихся</w:t>
      </w:r>
      <w:proofErr w:type="gramEnd"/>
      <w:r>
        <w:t xml:space="preserve"> и сами обучающиеся.</w:t>
      </w:r>
    </w:p>
    <w:p w:rsidR="00B853E4" w:rsidRDefault="00B853E4" w:rsidP="00B853E4">
      <w:pPr>
        <w:spacing w:line="276" w:lineRule="auto"/>
      </w:pPr>
      <w:r>
        <w:t>Пожалуйста, ответьте на вопросы анкеты. Ваше мнение позволит улучшить работу образовательной организации и повысить качество осуществления образовательной деятельности.</w:t>
      </w:r>
    </w:p>
    <w:p w:rsidR="00B853E4" w:rsidRDefault="00B853E4" w:rsidP="00B853E4">
      <w:pPr>
        <w:spacing w:line="276" w:lineRule="auto"/>
      </w:pPr>
      <w:r>
        <w:t>Опрос проводится анонимно. Ваши фамилия, имя, отчество, контактные телефоны указывать необязательно.</w:t>
      </w:r>
    </w:p>
    <w:p w:rsidR="00B853E4" w:rsidRDefault="00B853E4" w:rsidP="00B853E4">
      <w:pPr>
        <w:spacing w:line="276" w:lineRule="auto"/>
      </w:pPr>
      <w:r>
        <w:t>Конфиденциальность высказанного Вами мнения о качестве условий осуществления образовательными организациями образовательной деятельности гарантируется.</w:t>
      </w:r>
    </w:p>
    <w:p w:rsidR="00B853E4" w:rsidRPr="009D70D9" w:rsidRDefault="00B853E4" w:rsidP="00B853E4">
      <w:pPr>
        <w:spacing w:line="276" w:lineRule="auto"/>
        <w:rPr>
          <w:b/>
        </w:rPr>
      </w:pPr>
      <w:r w:rsidRPr="009D70D9">
        <w:rPr>
          <w:b/>
        </w:rPr>
        <w:t>Выберите категорию участника образовательной деятельности, к которой Вы относитесь (можно выбрать только одну):</w:t>
      </w:r>
    </w:p>
    <w:p w:rsidR="00B853E4" w:rsidRDefault="00B853E4" w:rsidP="00B853E4">
      <w:pPr>
        <w:spacing w:line="276" w:lineRule="auto"/>
      </w:pPr>
      <w:r>
        <w:t>Обучающийся;</w:t>
      </w:r>
    </w:p>
    <w:p w:rsidR="00B853E4" w:rsidRDefault="00B853E4" w:rsidP="00B853E4">
      <w:pPr>
        <w:spacing w:line="276" w:lineRule="auto"/>
      </w:pPr>
      <w:r>
        <w:t xml:space="preserve">Родитель (законный представитель) </w:t>
      </w:r>
      <w:proofErr w:type="gramStart"/>
      <w:r>
        <w:t>обучающегося</w:t>
      </w:r>
      <w:proofErr w:type="gramEnd"/>
      <w:r>
        <w:t>;</w:t>
      </w:r>
    </w:p>
    <w:p w:rsidR="00B853E4" w:rsidRDefault="00B853E4" w:rsidP="00B853E4">
      <w:pPr>
        <w:spacing w:line="276" w:lineRule="auto"/>
      </w:pPr>
      <w:r>
        <w:t>Воспитанник детского дома.</w:t>
      </w:r>
    </w:p>
    <w:p w:rsidR="00B853E4" w:rsidRPr="009D70D9" w:rsidRDefault="00B853E4" w:rsidP="00B853E4">
      <w:pPr>
        <w:spacing w:line="276" w:lineRule="auto"/>
        <w:rPr>
          <w:b/>
        </w:rPr>
      </w:pPr>
      <w:r w:rsidRPr="009D70D9">
        <w:rPr>
          <w:b/>
        </w:rPr>
        <w:t>Если Вы выбрали категории «Обучающийся» и «Воспитанник детского дома», подтвердите, что Вам больше 14 лет:</w:t>
      </w:r>
    </w:p>
    <w:p w:rsidR="00B853E4" w:rsidRDefault="00B853E4" w:rsidP="00B853E4">
      <w:pPr>
        <w:spacing w:line="276" w:lineRule="auto"/>
      </w:pPr>
      <w:r>
        <w:lastRenderedPageBreak/>
        <w:t>Да (анкета будет принята в обработку)</w:t>
      </w:r>
    </w:p>
    <w:p w:rsidR="00B853E4" w:rsidRDefault="00B853E4" w:rsidP="00B853E4">
      <w:pPr>
        <w:spacing w:line="276" w:lineRule="auto"/>
      </w:pPr>
      <w:r>
        <w:t>Нет</w:t>
      </w:r>
    </w:p>
    <w:p w:rsidR="00B853E4" w:rsidRDefault="00B853E4" w:rsidP="00B853E4">
      <w:pPr>
        <w:spacing w:line="276" w:lineRule="auto"/>
        <w:rPr>
          <w:b/>
        </w:rPr>
      </w:pPr>
      <w:r>
        <w:rPr>
          <w:b/>
        </w:rPr>
        <w:t>1.</w:t>
      </w:r>
      <w:r w:rsidRPr="00564725">
        <w:rPr>
          <w:b/>
        </w:rPr>
        <w:t>При посещении образовательной организации обращались ли Вы к информац</w:t>
      </w:r>
      <w:proofErr w:type="gramStart"/>
      <w:r w:rsidRPr="00564725">
        <w:rPr>
          <w:b/>
        </w:rPr>
        <w:t>ии о ее</w:t>
      </w:r>
      <w:proofErr w:type="gramEnd"/>
      <w:r w:rsidRPr="00564725">
        <w:rPr>
          <w:b/>
        </w:rPr>
        <w:t xml:space="preserve"> деятельности, размещенной на информационных ст</w:t>
      </w:r>
      <w:r>
        <w:rPr>
          <w:b/>
        </w:rPr>
        <w:t>ендах в помещениях организации?</w:t>
      </w:r>
    </w:p>
    <w:p w:rsidR="00B853E4" w:rsidRDefault="00B853E4" w:rsidP="00B853E4">
      <w:pPr>
        <w:spacing w:line="276" w:lineRule="auto"/>
      </w:pPr>
      <w:r w:rsidRPr="00564725">
        <w:t>Да</w:t>
      </w:r>
    </w:p>
    <w:p w:rsidR="00B853E4" w:rsidRPr="00564725" w:rsidRDefault="00B853E4" w:rsidP="00B853E4">
      <w:pPr>
        <w:spacing w:line="276" w:lineRule="auto"/>
      </w:pPr>
      <w:r w:rsidRPr="00564725">
        <w:t>Нет (переход к вопросу 3)</w:t>
      </w:r>
    </w:p>
    <w:p w:rsidR="00B853E4" w:rsidRDefault="00B853E4" w:rsidP="00B853E4">
      <w:pPr>
        <w:spacing w:line="276" w:lineRule="auto"/>
        <w:rPr>
          <w:b/>
        </w:rPr>
      </w:pPr>
      <w:r>
        <w:rPr>
          <w:b/>
        </w:rPr>
        <w:t xml:space="preserve">2. </w:t>
      </w:r>
      <w:r w:rsidRPr="00564725">
        <w:rPr>
          <w:b/>
        </w:rPr>
        <w:t xml:space="preserve">Удовлетворены ли Вы открытостью, полнотой и доступностью информации о деятельности образовательной организации, размещенной на информационных стендах в помещении организации? </w:t>
      </w:r>
    </w:p>
    <w:p w:rsidR="00B853E4" w:rsidRPr="00564725" w:rsidRDefault="00B853E4" w:rsidP="00B853E4">
      <w:pPr>
        <w:spacing w:line="276" w:lineRule="auto"/>
      </w:pPr>
      <w:r w:rsidRPr="00564725">
        <w:t>Да</w:t>
      </w:r>
    </w:p>
    <w:p w:rsidR="00B853E4" w:rsidRPr="00564725" w:rsidRDefault="00B853E4" w:rsidP="00B853E4">
      <w:pPr>
        <w:spacing w:line="276" w:lineRule="auto"/>
      </w:pPr>
      <w:r w:rsidRPr="00564725">
        <w:t>Нет</w:t>
      </w:r>
    </w:p>
    <w:p w:rsidR="00B853E4" w:rsidRDefault="00B853E4" w:rsidP="00B853E4">
      <w:pPr>
        <w:spacing w:line="276" w:lineRule="auto"/>
        <w:rPr>
          <w:b/>
        </w:rPr>
      </w:pPr>
      <w:r>
        <w:rPr>
          <w:b/>
        </w:rPr>
        <w:t xml:space="preserve">3. </w:t>
      </w:r>
      <w:r w:rsidRPr="00564725">
        <w:rPr>
          <w:b/>
        </w:rPr>
        <w:t>Пользовались ли Вы официальным сайтом образовательной организации, чтобы получить информацию о ее деятельности?</w:t>
      </w:r>
    </w:p>
    <w:p w:rsidR="00B853E4" w:rsidRPr="00564725" w:rsidRDefault="00B853E4" w:rsidP="00B853E4">
      <w:pPr>
        <w:spacing w:line="276" w:lineRule="auto"/>
      </w:pPr>
      <w:r w:rsidRPr="00564725">
        <w:t>Да</w:t>
      </w:r>
    </w:p>
    <w:p w:rsidR="00B853E4" w:rsidRPr="00564725" w:rsidRDefault="00B853E4" w:rsidP="00B853E4">
      <w:pPr>
        <w:spacing w:line="276" w:lineRule="auto"/>
      </w:pPr>
      <w:r>
        <w:t>Нет (переход к</w:t>
      </w:r>
      <w:r w:rsidRPr="00564725">
        <w:t xml:space="preserve"> вопросу 5)</w:t>
      </w:r>
    </w:p>
    <w:p w:rsidR="00B853E4" w:rsidRDefault="00B853E4" w:rsidP="00B853E4">
      <w:pPr>
        <w:spacing w:line="276" w:lineRule="auto"/>
        <w:rPr>
          <w:b/>
        </w:rPr>
      </w:pPr>
      <w:r>
        <w:rPr>
          <w:b/>
        </w:rPr>
        <w:t xml:space="preserve">4. </w:t>
      </w:r>
      <w:r w:rsidRPr="00564725">
        <w:rPr>
          <w:b/>
        </w:rPr>
        <w:t>Удовлетворены ли Вы открытостью, полнотой и доступностью информации о деятельности образовательной организации, размещенной на ее официальном сайте в информационно-телекоммуникационной сети «Интернет»?</w:t>
      </w:r>
    </w:p>
    <w:p w:rsidR="00B853E4" w:rsidRPr="00A00E3C" w:rsidRDefault="00B853E4" w:rsidP="00B853E4">
      <w:pPr>
        <w:spacing w:line="276" w:lineRule="auto"/>
      </w:pPr>
      <w:r w:rsidRPr="00564725">
        <w:t>Да</w:t>
      </w:r>
    </w:p>
    <w:p w:rsidR="00B853E4" w:rsidRPr="00564725" w:rsidRDefault="00B853E4" w:rsidP="00B853E4">
      <w:pPr>
        <w:spacing w:line="276" w:lineRule="auto"/>
      </w:pPr>
      <w:r w:rsidRPr="00564725">
        <w:t>Нет</w:t>
      </w:r>
    </w:p>
    <w:p w:rsidR="00B853E4" w:rsidRPr="00A00E3C" w:rsidRDefault="00B853E4" w:rsidP="00B853E4">
      <w:pPr>
        <w:spacing w:line="276" w:lineRule="auto"/>
        <w:rPr>
          <w:b/>
        </w:rPr>
      </w:pPr>
      <w:r w:rsidRPr="00564725">
        <w:rPr>
          <w:b/>
        </w:rPr>
        <w:t>5. Удовлетворены ли Вы комфортностью условий осуществления образовательной деятельности в организации  (обеспечение в организации комфортных условий, в которых осуществляется образовательная деятельность: наличие зоны отдыха (ожидания); наличие и понятность навигации внутри организации; наличие и доступность питьевой воды; наличие и доступность санитарно-гигиенических помещений; санитарное состояние помещений организации)?</w:t>
      </w:r>
    </w:p>
    <w:p w:rsidR="00B853E4" w:rsidRPr="00564725" w:rsidRDefault="00B853E4" w:rsidP="00B853E4">
      <w:pPr>
        <w:spacing w:line="276" w:lineRule="auto"/>
      </w:pPr>
      <w:r w:rsidRPr="00564725">
        <w:t>Да</w:t>
      </w:r>
    </w:p>
    <w:p w:rsidR="00B853E4" w:rsidRPr="00564725" w:rsidRDefault="00B853E4" w:rsidP="00B853E4">
      <w:pPr>
        <w:spacing w:line="276" w:lineRule="auto"/>
      </w:pPr>
      <w:r w:rsidRPr="00564725">
        <w:t>Нет</w:t>
      </w:r>
    </w:p>
    <w:p w:rsidR="00B853E4" w:rsidRDefault="00B853E4" w:rsidP="00B853E4">
      <w:pPr>
        <w:spacing w:line="276" w:lineRule="auto"/>
        <w:rPr>
          <w:b/>
        </w:rPr>
      </w:pPr>
      <w:r>
        <w:rPr>
          <w:b/>
        </w:rPr>
        <w:t xml:space="preserve">6. </w:t>
      </w:r>
      <w:r w:rsidRPr="00564725">
        <w:rPr>
          <w:b/>
        </w:rPr>
        <w:t>Имеете ли Вы (или лицо, представителем которого Вы являетесь) установленную группу инвалидности?</w:t>
      </w:r>
    </w:p>
    <w:p w:rsidR="00B853E4" w:rsidRPr="00564725" w:rsidRDefault="00B853E4" w:rsidP="00B853E4">
      <w:pPr>
        <w:spacing w:line="276" w:lineRule="auto"/>
      </w:pPr>
      <w:r w:rsidRPr="00564725">
        <w:t>Да</w:t>
      </w:r>
    </w:p>
    <w:p w:rsidR="00B853E4" w:rsidRPr="00564725" w:rsidRDefault="00B853E4" w:rsidP="00B853E4">
      <w:pPr>
        <w:spacing w:line="276" w:lineRule="auto"/>
      </w:pPr>
      <w:r w:rsidRPr="00564725">
        <w:t>Нет (переход к вопросу 8)</w:t>
      </w:r>
    </w:p>
    <w:p w:rsidR="00B853E4" w:rsidRDefault="00B853E4" w:rsidP="00B853E4">
      <w:pPr>
        <w:spacing w:line="276" w:lineRule="auto"/>
        <w:rPr>
          <w:b/>
        </w:rPr>
      </w:pPr>
      <w:r>
        <w:rPr>
          <w:b/>
        </w:rPr>
        <w:t xml:space="preserve">7. </w:t>
      </w:r>
      <w:r w:rsidRPr="00564725">
        <w:rPr>
          <w:b/>
        </w:rPr>
        <w:t>Удовлетворены ли Вы доступностью образовательной деятельности для инвалидов в организации?</w:t>
      </w:r>
    </w:p>
    <w:p w:rsidR="00B853E4" w:rsidRPr="00564725" w:rsidRDefault="00B853E4" w:rsidP="00B853E4">
      <w:pPr>
        <w:spacing w:line="276" w:lineRule="auto"/>
      </w:pPr>
      <w:r w:rsidRPr="00564725">
        <w:lastRenderedPageBreak/>
        <w:t>Да</w:t>
      </w:r>
    </w:p>
    <w:p w:rsidR="00B853E4" w:rsidRPr="00564725" w:rsidRDefault="00B853E4" w:rsidP="00B853E4">
      <w:pPr>
        <w:spacing w:line="276" w:lineRule="auto"/>
      </w:pPr>
      <w:r w:rsidRPr="00564725">
        <w:t>Нет</w:t>
      </w:r>
    </w:p>
    <w:p w:rsidR="00B853E4" w:rsidRDefault="00B853E4" w:rsidP="00B853E4">
      <w:pPr>
        <w:spacing w:line="276" w:lineRule="auto"/>
        <w:rPr>
          <w:b/>
        </w:rPr>
      </w:pPr>
      <w:r>
        <w:rPr>
          <w:b/>
        </w:rPr>
        <w:t xml:space="preserve">8. </w:t>
      </w:r>
      <w:r w:rsidRPr="00564725">
        <w:rPr>
          <w:b/>
        </w:rPr>
        <w:t>Удовлетворены ли Вы доброжелательностью и вежливостью работников образовательной организации, обеспечивающих первичный контакт с посетителями и информирование об услугах при непосредственном обращении в организацию (работники приемной комиссии, секретариата, учебной части)?</w:t>
      </w:r>
    </w:p>
    <w:p w:rsidR="00B853E4" w:rsidRPr="00564725" w:rsidRDefault="00B853E4" w:rsidP="00B853E4">
      <w:pPr>
        <w:spacing w:line="276" w:lineRule="auto"/>
      </w:pPr>
      <w:r w:rsidRPr="00564725">
        <w:t>Да</w:t>
      </w:r>
    </w:p>
    <w:p w:rsidR="00B853E4" w:rsidRPr="00564725" w:rsidRDefault="00B853E4" w:rsidP="00B853E4">
      <w:pPr>
        <w:spacing w:line="276" w:lineRule="auto"/>
      </w:pPr>
      <w:r w:rsidRPr="00564725">
        <w:t>Нет</w:t>
      </w:r>
    </w:p>
    <w:p w:rsidR="00B853E4" w:rsidRDefault="00B853E4" w:rsidP="00B853E4">
      <w:pPr>
        <w:spacing w:line="276" w:lineRule="auto"/>
        <w:rPr>
          <w:b/>
        </w:rPr>
      </w:pPr>
      <w:r>
        <w:rPr>
          <w:b/>
        </w:rPr>
        <w:t xml:space="preserve">9. </w:t>
      </w:r>
      <w:r w:rsidRPr="00564725">
        <w:rPr>
          <w:b/>
        </w:rPr>
        <w:t xml:space="preserve">Удовлетворены ли Вы доброжелательностью и вежливостью работников образовательной организации, обеспечивающих </w:t>
      </w:r>
      <w:proofErr w:type="spellStart"/>
      <w:r w:rsidRPr="00564725">
        <w:rPr>
          <w:b/>
        </w:rPr>
        <w:t>образовательбную</w:t>
      </w:r>
      <w:proofErr w:type="spellEnd"/>
      <w:r w:rsidRPr="00564725">
        <w:rPr>
          <w:b/>
        </w:rPr>
        <w:t xml:space="preserve"> деятельность при обращении в организацию (преподаватели, воспитатели, тренеры, инструкторы)? </w:t>
      </w:r>
    </w:p>
    <w:p w:rsidR="00B853E4" w:rsidRPr="00564725" w:rsidRDefault="00B853E4" w:rsidP="00B853E4">
      <w:pPr>
        <w:spacing w:line="276" w:lineRule="auto"/>
      </w:pPr>
      <w:r w:rsidRPr="00564725">
        <w:t>Да</w:t>
      </w:r>
    </w:p>
    <w:p w:rsidR="00B853E4" w:rsidRPr="00564725" w:rsidRDefault="00B853E4" w:rsidP="00B853E4">
      <w:pPr>
        <w:spacing w:line="276" w:lineRule="auto"/>
      </w:pPr>
      <w:r w:rsidRPr="00564725">
        <w:t>Нет</w:t>
      </w:r>
    </w:p>
    <w:p w:rsidR="00B853E4" w:rsidRDefault="00B853E4" w:rsidP="00B853E4">
      <w:pPr>
        <w:spacing w:line="276" w:lineRule="auto"/>
        <w:rPr>
          <w:b/>
        </w:rPr>
      </w:pPr>
      <w:r>
        <w:rPr>
          <w:b/>
        </w:rPr>
        <w:t xml:space="preserve">10. </w:t>
      </w:r>
      <w:r w:rsidRPr="00564725">
        <w:rPr>
          <w:b/>
        </w:rPr>
        <w:t>Пользовались ли Вы какими-либо дистанционными способами взаимодействия с образовательной организацией (телефон, электронная почта, электронный сервис (форма для подачи электронного обращения (жалобы, предложения), получение консультации по осуществляемой образовательной деятельности), раздел «Часто задаваемые вопросы», анкета для опр</w:t>
      </w:r>
      <w:r>
        <w:rPr>
          <w:b/>
        </w:rPr>
        <w:t>оса граждан на сайте и прочие)?</w:t>
      </w:r>
    </w:p>
    <w:p w:rsidR="00B853E4" w:rsidRPr="00564725" w:rsidRDefault="00B853E4" w:rsidP="00B853E4">
      <w:pPr>
        <w:spacing w:line="276" w:lineRule="auto"/>
      </w:pPr>
      <w:r w:rsidRPr="00564725">
        <w:t>Да</w:t>
      </w:r>
    </w:p>
    <w:p w:rsidR="00B853E4" w:rsidRPr="00564725" w:rsidRDefault="00B853E4" w:rsidP="00B853E4">
      <w:pPr>
        <w:spacing w:line="276" w:lineRule="auto"/>
      </w:pPr>
      <w:r w:rsidRPr="00564725">
        <w:t>Нет (переход к вопросу 12)</w:t>
      </w:r>
    </w:p>
    <w:p w:rsidR="00B853E4" w:rsidRDefault="00B853E4" w:rsidP="00B853E4">
      <w:pPr>
        <w:spacing w:line="276" w:lineRule="auto"/>
        <w:rPr>
          <w:b/>
        </w:rPr>
      </w:pPr>
      <w:r>
        <w:rPr>
          <w:b/>
        </w:rPr>
        <w:t xml:space="preserve">11. </w:t>
      </w:r>
      <w:r w:rsidRPr="00564725">
        <w:rPr>
          <w:b/>
        </w:rPr>
        <w:t>Удовлетворены ли Вы доброжелательностью и вежливостью работников образовательной организации, с которыми взаимодействовали в дистанционной форме (по телефону, по электронной почте, с помощью электронных сервисов (для подачи электронного обращения (жалобы, предложения), получения консультации по осуществляемой образовательной деятельности) и в прочих дистанционных формах)?</w:t>
      </w:r>
    </w:p>
    <w:p w:rsidR="00B853E4" w:rsidRPr="00564725" w:rsidRDefault="00B853E4" w:rsidP="00B853E4">
      <w:pPr>
        <w:spacing w:line="276" w:lineRule="auto"/>
      </w:pPr>
      <w:r w:rsidRPr="00564725">
        <w:t>Да</w:t>
      </w:r>
    </w:p>
    <w:p w:rsidR="00B853E4" w:rsidRPr="00564725" w:rsidRDefault="00B853E4" w:rsidP="00B853E4">
      <w:pPr>
        <w:spacing w:line="276" w:lineRule="auto"/>
      </w:pPr>
      <w:r w:rsidRPr="00564725">
        <w:t>Нет</w:t>
      </w:r>
    </w:p>
    <w:p w:rsidR="00B853E4" w:rsidRDefault="00B853E4" w:rsidP="00B853E4">
      <w:pPr>
        <w:spacing w:line="276" w:lineRule="auto"/>
        <w:rPr>
          <w:b/>
        </w:rPr>
      </w:pPr>
      <w:r>
        <w:rPr>
          <w:b/>
        </w:rPr>
        <w:t xml:space="preserve">12. </w:t>
      </w:r>
      <w:r w:rsidRPr="00564725">
        <w:rPr>
          <w:b/>
        </w:rPr>
        <w:t>Готовы ли Вы рекомендовать данную образовательную организацию родственникам и знакомым (или могли бы Вы ее рекомендовать, если бы была возможность выбора</w:t>
      </w:r>
      <w:r>
        <w:rPr>
          <w:b/>
        </w:rPr>
        <w:t xml:space="preserve"> образовательной организации)?</w:t>
      </w:r>
    </w:p>
    <w:p w:rsidR="00B853E4" w:rsidRPr="00564725" w:rsidRDefault="00B853E4" w:rsidP="00B853E4">
      <w:pPr>
        <w:spacing w:line="276" w:lineRule="auto"/>
      </w:pPr>
      <w:r w:rsidRPr="00564725">
        <w:t>Да</w:t>
      </w:r>
    </w:p>
    <w:p w:rsidR="00B853E4" w:rsidRPr="00564725" w:rsidRDefault="00B853E4" w:rsidP="00B853E4">
      <w:pPr>
        <w:spacing w:line="276" w:lineRule="auto"/>
      </w:pPr>
      <w:r w:rsidRPr="00564725">
        <w:t>Нет</w:t>
      </w:r>
    </w:p>
    <w:p w:rsidR="00B853E4" w:rsidRDefault="00B853E4" w:rsidP="00B853E4">
      <w:pPr>
        <w:spacing w:line="276" w:lineRule="auto"/>
        <w:rPr>
          <w:b/>
        </w:rPr>
      </w:pPr>
      <w:r w:rsidRPr="00564725">
        <w:rPr>
          <w:b/>
        </w:rPr>
        <w:lastRenderedPageBreak/>
        <w:t xml:space="preserve">13. </w:t>
      </w:r>
      <w:proofErr w:type="gramStart"/>
      <w:r w:rsidRPr="00564725">
        <w:rPr>
          <w:b/>
        </w:rPr>
        <w:t xml:space="preserve">Удовлетворены ли Вы организационными условиями осуществления образовательной деятельности  (графиком работы организации, навигацией внутри организации (наличие информационных табличек, указателей, сигнальных табло, </w:t>
      </w:r>
      <w:proofErr w:type="spellStart"/>
      <w:r w:rsidRPr="00564725">
        <w:rPr>
          <w:b/>
        </w:rPr>
        <w:t>инфоматов</w:t>
      </w:r>
      <w:proofErr w:type="spellEnd"/>
      <w:r w:rsidRPr="00564725">
        <w:rPr>
          <w:b/>
        </w:rPr>
        <w:t xml:space="preserve"> и прочие)? </w:t>
      </w:r>
      <w:proofErr w:type="gramEnd"/>
    </w:p>
    <w:p w:rsidR="00B853E4" w:rsidRPr="00564725" w:rsidRDefault="00B853E4" w:rsidP="00B853E4">
      <w:pPr>
        <w:spacing w:line="276" w:lineRule="auto"/>
      </w:pPr>
      <w:r w:rsidRPr="00564725">
        <w:t>Да</w:t>
      </w:r>
    </w:p>
    <w:p w:rsidR="00B853E4" w:rsidRPr="00564725" w:rsidRDefault="00B853E4" w:rsidP="00B853E4">
      <w:pPr>
        <w:spacing w:line="276" w:lineRule="auto"/>
      </w:pPr>
      <w:r w:rsidRPr="00564725">
        <w:t>Нет</w:t>
      </w:r>
    </w:p>
    <w:p w:rsidR="00B853E4" w:rsidRDefault="00B853E4" w:rsidP="00B853E4">
      <w:pPr>
        <w:spacing w:line="276" w:lineRule="auto"/>
        <w:rPr>
          <w:b/>
        </w:rPr>
      </w:pPr>
      <w:r w:rsidRPr="00564725">
        <w:rPr>
          <w:b/>
        </w:rPr>
        <w:t>14. Удовлетворены ли Вы в целом условиями осуществления образовательной деятельности в образовательной организации?</w:t>
      </w:r>
    </w:p>
    <w:p w:rsidR="00B853E4" w:rsidRPr="00564725" w:rsidRDefault="00B853E4" w:rsidP="00B853E4">
      <w:pPr>
        <w:spacing w:line="276" w:lineRule="auto"/>
      </w:pPr>
      <w:r w:rsidRPr="00564725">
        <w:t>Да</w:t>
      </w:r>
    </w:p>
    <w:p w:rsidR="00B853E4" w:rsidRPr="00564725" w:rsidRDefault="00B853E4" w:rsidP="00B853E4">
      <w:pPr>
        <w:spacing w:line="276" w:lineRule="auto"/>
      </w:pPr>
      <w:r w:rsidRPr="00564725">
        <w:t>Нет</w:t>
      </w:r>
    </w:p>
    <w:p w:rsidR="00B853E4" w:rsidRPr="00564725" w:rsidRDefault="00B853E4" w:rsidP="00B853E4">
      <w:pPr>
        <w:spacing w:line="276" w:lineRule="auto"/>
        <w:rPr>
          <w:b/>
        </w:rPr>
      </w:pPr>
      <w:r w:rsidRPr="00564725">
        <w:rPr>
          <w:b/>
        </w:rPr>
        <w:t>15. Ваши предложения по улучшению условий осуществления образовательной деятельности в данной образовательной организации:</w:t>
      </w:r>
    </w:p>
    <w:p w:rsidR="00B853E4" w:rsidRDefault="00B853E4" w:rsidP="00B853E4">
      <w:pPr>
        <w:spacing w:line="276" w:lineRule="auto"/>
        <w:rPr>
          <w:b/>
        </w:rPr>
      </w:pPr>
    </w:p>
    <w:p w:rsidR="00B853E4" w:rsidRPr="00564725" w:rsidRDefault="00B853E4" w:rsidP="00B853E4">
      <w:pPr>
        <w:spacing w:line="276" w:lineRule="auto"/>
        <w:rPr>
          <w:b/>
        </w:rPr>
      </w:pPr>
      <w:r w:rsidRPr="00564725">
        <w:rPr>
          <w:b/>
        </w:rPr>
        <w:t>Сообщите, пожалуйста, некоторые сведения о себе:</w:t>
      </w:r>
    </w:p>
    <w:p w:rsidR="00B853E4" w:rsidRDefault="00B853E4" w:rsidP="00B853E4">
      <w:pPr>
        <w:spacing w:line="276" w:lineRule="auto"/>
        <w:rPr>
          <w:b/>
        </w:rPr>
      </w:pPr>
      <w:r>
        <w:rPr>
          <w:b/>
        </w:rPr>
        <w:t>16. Ваш пол:</w:t>
      </w:r>
    </w:p>
    <w:p w:rsidR="00B853E4" w:rsidRPr="00564725" w:rsidRDefault="00B853E4" w:rsidP="00B853E4">
      <w:pPr>
        <w:spacing w:line="276" w:lineRule="auto"/>
      </w:pPr>
      <w:r w:rsidRPr="00564725">
        <w:t>Мужской</w:t>
      </w:r>
    </w:p>
    <w:p w:rsidR="00B853E4" w:rsidRPr="00564725" w:rsidRDefault="00B853E4" w:rsidP="00B853E4">
      <w:pPr>
        <w:spacing w:line="276" w:lineRule="auto"/>
      </w:pPr>
      <w:r w:rsidRPr="00564725">
        <w:t>Женский</w:t>
      </w:r>
    </w:p>
    <w:p w:rsidR="00B853E4" w:rsidRDefault="00B853E4" w:rsidP="00B853E4">
      <w:pPr>
        <w:spacing w:line="276" w:lineRule="auto"/>
        <w:rPr>
          <w:b/>
        </w:rPr>
      </w:pPr>
      <w:r>
        <w:rPr>
          <w:b/>
        </w:rPr>
        <w:t xml:space="preserve">17. </w:t>
      </w:r>
      <w:r w:rsidRPr="00564725">
        <w:rPr>
          <w:b/>
        </w:rPr>
        <w:t>Ваш возраст</w:t>
      </w:r>
    </w:p>
    <w:p w:rsidR="00B853E4" w:rsidRDefault="00B853E4" w:rsidP="00B853E4">
      <w:pPr>
        <w:spacing w:line="276" w:lineRule="auto"/>
      </w:pPr>
    </w:p>
    <w:p w:rsidR="00B853E4" w:rsidRDefault="00B853E4" w:rsidP="00B853E4">
      <w:pPr>
        <w:spacing w:line="276" w:lineRule="auto"/>
        <w:jc w:val="center"/>
      </w:pPr>
      <w:r>
        <w:t>Благодарим Вас за участие в опросе!</w:t>
      </w:r>
    </w:p>
    <w:p w:rsidR="003C7EA1" w:rsidRDefault="003C7EA1" w:rsidP="003C7EA1">
      <w:pPr>
        <w:spacing w:line="276" w:lineRule="auto"/>
      </w:pPr>
    </w:p>
    <w:p w:rsidR="002B525D" w:rsidRDefault="002B525D" w:rsidP="002B525D">
      <w:pPr>
        <w:spacing w:line="276" w:lineRule="auto"/>
      </w:pPr>
    </w:p>
    <w:p w:rsidR="002B525D" w:rsidRDefault="002B525D" w:rsidP="002B525D">
      <w:pPr>
        <w:ind w:firstLine="0"/>
        <w:rPr>
          <w:rFonts w:eastAsia="Times New Roman"/>
          <w:lang w:eastAsia="ru-RU"/>
        </w:rPr>
      </w:pPr>
      <w:r>
        <w:rPr>
          <w:rFonts w:eastAsia="Times New Roman"/>
          <w:lang w:eastAsia="ru-RU"/>
        </w:rPr>
        <w:t>2023-2024 году функционал оценивания качества работы ОО был РАСШИРЕН. Предлагаем Вам использовать этот функционал, и стать ЭКСПЕРТОМ.</w:t>
      </w:r>
    </w:p>
    <w:p w:rsidR="002B525D" w:rsidRDefault="002B525D" w:rsidP="002B525D">
      <w:pPr>
        <w:ind w:firstLine="0"/>
        <w:rPr>
          <w:rFonts w:eastAsia="Times New Roman"/>
          <w:lang w:eastAsia="ru-RU"/>
        </w:rPr>
      </w:pPr>
      <w:r>
        <w:rPr>
          <w:rFonts w:eastAsia="Times New Roman"/>
          <w:lang w:eastAsia="ru-RU"/>
        </w:rPr>
        <w:t> </w:t>
      </w:r>
    </w:p>
    <w:p w:rsidR="002B525D" w:rsidRDefault="002B525D" w:rsidP="002B525D">
      <w:pPr>
        <w:ind w:firstLine="0"/>
        <w:rPr>
          <w:rFonts w:eastAsia="Times New Roman"/>
          <w:lang w:eastAsia="ru-RU"/>
        </w:rPr>
      </w:pPr>
      <w:r>
        <w:rPr>
          <w:rFonts w:eastAsia="Times New Roman"/>
          <w:lang w:eastAsia="ru-RU"/>
        </w:rPr>
        <w:t xml:space="preserve">По итогам проведения процедуры НОКО 2023-2024 гг., каждый получивший статус ЭКСПЕРТА, от имени Оператора независимой оценки качества образования будет награждён электронным сертификатом, подтверждающим его статус. </w:t>
      </w:r>
      <w:proofErr w:type="gramStart"/>
      <w:r>
        <w:rPr>
          <w:rFonts w:eastAsia="Times New Roman"/>
          <w:lang w:eastAsia="ru-RU"/>
        </w:rPr>
        <w:t>Соглашаясь</w:t>
      </w:r>
      <w:proofErr w:type="gramEnd"/>
      <w:r>
        <w:rPr>
          <w:rFonts w:eastAsia="Times New Roman"/>
          <w:lang w:eastAsia="ru-RU"/>
        </w:rPr>
        <w:t xml:space="preserve"> стать Экспертом, Вам необходимо оставить свои данные, а именно: ФИО и Электронную почту</w:t>
      </w:r>
    </w:p>
    <w:p w:rsidR="002B525D" w:rsidRDefault="002B525D" w:rsidP="002B525D">
      <w:pPr>
        <w:ind w:firstLine="0"/>
        <w:rPr>
          <w:rFonts w:eastAsia="Times New Roman"/>
          <w:lang w:eastAsia="ru-RU"/>
        </w:rPr>
      </w:pPr>
      <w:r>
        <w:rPr>
          <w:rFonts w:eastAsia="Times New Roman"/>
          <w:lang w:eastAsia="ru-RU"/>
        </w:rPr>
        <w:t> </w:t>
      </w:r>
    </w:p>
    <w:p w:rsidR="002B525D" w:rsidRDefault="002B525D" w:rsidP="002B525D">
      <w:pPr>
        <w:ind w:firstLine="0"/>
        <w:rPr>
          <w:rFonts w:eastAsia="Times New Roman"/>
          <w:lang w:eastAsia="ru-RU"/>
        </w:rPr>
      </w:pPr>
      <w:r>
        <w:rPr>
          <w:rFonts w:eastAsia="Times New Roman"/>
          <w:lang w:eastAsia="ru-RU"/>
        </w:rPr>
        <w:t>ОБРАТИТЕ ВНИМАНИЕ!!! Для заполнения анкеты Эксперта, необходимо часть ответов подтверждать фотоотчетом, что требует непосредственного посещения организации!</w:t>
      </w:r>
    </w:p>
    <w:p w:rsidR="002B525D" w:rsidRDefault="002B525D" w:rsidP="002B525D">
      <w:pPr>
        <w:spacing w:line="276" w:lineRule="auto"/>
      </w:pPr>
    </w:p>
    <w:p w:rsidR="003C7EA1" w:rsidRPr="00125ECF" w:rsidRDefault="003C7EA1" w:rsidP="002B525D">
      <w:pPr>
        <w:spacing w:line="276" w:lineRule="auto"/>
        <w:ind w:firstLine="0"/>
      </w:pPr>
    </w:p>
    <w:p w:rsidR="00B853E4" w:rsidRDefault="00B853E4" w:rsidP="00B853E4">
      <w:r>
        <w:br w:type="page"/>
      </w:r>
    </w:p>
    <w:p w:rsidR="003C7EA1" w:rsidRDefault="003C7EA1" w:rsidP="00B853E4"/>
    <w:p w:rsidR="003C7EA1" w:rsidRPr="00564725" w:rsidRDefault="003C7EA1" w:rsidP="003C7EA1">
      <w:pPr>
        <w:pStyle w:val="2"/>
        <w:jc w:val="right"/>
        <w:rPr>
          <w:rFonts w:ascii="Times New Roman" w:hAnsi="Times New Roman" w:cs="Times New Roman"/>
          <w:color w:val="auto"/>
          <w:sz w:val="28"/>
        </w:rPr>
      </w:pPr>
      <w:r w:rsidRPr="00564725">
        <w:rPr>
          <w:rFonts w:ascii="Times New Roman" w:hAnsi="Times New Roman" w:cs="Times New Roman"/>
          <w:color w:val="auto"/>
          <w:sz w:val="28"/>
        </w:rPr>
        <w:t xml:space="preserve">Приложение </w:t>
      </w:r>
      <w:r>
        <w:rPr>
          <w:rFonts w:ascii="Times New Roman" w:hAnsi="Times New Roman" w:cs="Times New Roman"/>
          <w:color w:val="auto"/>
          <w:sz w:val="28"/>
        </w:rPr>
        <w:t xml:space="preserve">1.2. </w:t>
      </w:r>
    </w:p>
    <w:p w:rsidR="003C7EA1" w:rsidRPr="003C7EA1" w:rsidRDefault="003C7EA1" w:rsidP="003C7EA1">
      <w:pPr>
        <w:ind w:firstLine="0"/>
        <w:jc w:val="center"/>
        <w:rPr>
          <w:b/>
        </w:rPr>
      </w:pPr>
      <w:r w:rsidRPr="003C7EA1">
        <w:rPr>
          <w:b/>
        </w:rPr>
        <w:t>Анкета самооценки образовательной организации СПО</w:t>
      </w:r>
    </w:p>
    <w:p w:rsidR="003C7EA1" w:rsidRDefault="003C7EA1" w:rsidP="003C7EA1">
      <w:pPr>
        <w:ind w:firstLine="0"/>
        <w:jc w:val="center"/>
      </w:pPr>
      <w:r>
        <w:t>о качестве условий осуществления образовательной деятельности организациями, осуществляющими образовательную деятельность по дополнительным общеобразовательным программам</w:t>
      </w:r>
    </w:p>
    <w:p w:rsidR="003C7EA1" w:rsidRDefault="003C7EA1" w:rsidP="00B853E4"/>
    <w:p w:rsidR="003C7EA1" w:rsidRPr="00BC649D" w:rsidRDefault="003C7EA1" w:rsidP="003C7EA1">
      <w:pPr>
        <w:ind w:firstLine="0"/>
        <w:outlineLvl w:val="1"/>
        <w:rPr>
          <w:rFonts w:eastAsia="Times New Roman"/>
          <w:b/>
          <w:bCs/>
          <w:lang w:eastAsia="ru-RU"/>
        </w:rPr>
      </w:pPr>
      <w:r>
        <w:rPr>
          <w:rFonts w:eastAsia="Times New Roman"/>
          <w:b/>
          <w:bCs/>
          <w:lang w:val="en-US" w:eastAsia="ru-RU"/>
        </w:rPr>
        <w:t>I</w:t>
      </w:r>
      <w:r w:rsidRPr="00BC649D">
        <w:rPr>
          <w:rFonts w:eastAsia="Times New Roman"/>
          <w:b/>
          <w:bCs/>
          <w:lang w:eastAsia="ru-RU"/>
        </w:rPr>
        <w:t>. Открытость и доступность информации об организации, осуществляющей образовательную деятельность на информационных стендах в помещении организации</w:t>
      </w:r>
    </w:p>
    <w:p w:rsidR="003C7EA1" w:rsidRPr="00BC649D" w:rsidRDefault="003C7EA1" w:rsidP="003C7EA1">
      <w:pPr>
        <w:ind w:firstLine="0"/>
        <w:outlineLvl w:val="2"/>
        <w:rPr>
          <w:rFonts w:eastAsia="Times New Roman"/>
          <w:b/>
          <w:bCs/>
          <w:lang w:eastAsia="ru-RU"/>
        </w:rPr>
      </w:pPr>
      <w:r w:rsidRPr="00BC649D">
        <w:rPr>
          <w:rFonts w:eastAsia="Times New Roman"/>
          <w:b/>
          <w:bCs/>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1. Информация о месте нахождения образовательной организац</w:t>
      </w:r>
      <w:proofErr w:type="gramStart"/>
      <w:r w:rsidRPr="00BC649D">
        <w:rPr>
          <w:rFonts w:eastAsia="Times New Roman"/>
          <w:b/>
          <w:lang w:eastAsia="ru-RU"/>
        </w:rPr>
        <w:t>ии и ее</w:t>
      </w:r>
      <w:proofErr w:type="gramEnd"/>
      <w:r w:rsidRPr="00BC649D">
        <w:rPr>
          <w:rFonts w:eastAsia="Times New Roman"/>
          <w:b/>
          <w:lang w:eastAsia="ru-RU"/>
        </w:rPr>
        <w:t xml:space="preserve"> филиалов (при наличии)</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2. Информация о режиме и графике работы образовательной организации, ее представительств и филиалов (при наличии)</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3. Информация о контактных телефонах и об адресах электронной почты</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 в полном объеме (указаны контактны</w:t>
      </w:r>
      <w:proofErr w:type="gramStart"/>
      <w:r w:rsidRPr="00BC649D">
        <w:rPr>
          <w:rFonts w:eastAsia="Times New Roman"/>
          <w:lang w:eastAsia="ru-RU"/>
        </w:rPr>
        <w:t>й(</w:t>
      </w:r>
      <w:proofErr w:type="gramEnd"/>
      <w:r w:rsidRPr="00BC649D">
        <w:rPr>
          <w:rFonts w:eastAsia="Times New Roman"/>
          <w:lang w:eastAsia="ru-RU"/>
        </w:rPr>
        <w:t>е) телефон(ы) и адрес(а) электронной почты)</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 частично (указаны контактны</w:t>
      </w:r>
      <w:proofErr w:type="gramStart"/>
      <w:r w:rsidRPr="00BC649D">
        <w:rPr>
          <w:rFonts w:eastAsia="Times New Roman"/>
          <w:lang w:eastAsia="ru-RU"/>
        </w:rPr>
        <w:t>й(</w:t>
      </w:r>
      <w:proofErr w:type="gramEnd"/>
      <w:r w:rsidRPr="00BC649D">
        <w:rPr>
          <w:rFonts w:eastAsia="Times New Roman"/>
          <w:lang w:eastAsia="ru-RU"/>
        </w:rPr>
        <w:t>е) телефон(ы) или адрес(а) электронной почты)</w:t>
      </w:r>
    </w:p>
    <w:p w:rsidR="003C7EA1"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firstLine="0"/>
        <w:rPr>
          <w:rFonts w:eastAsia="Times New Roman"/>
          <w:lang w:eastAsia="ru-RU"/>
        </w:rPr>
      </w:pPr>
    </w:p>
    <w:p w:rsidR="003C7EA1" w:rsidRPr="00BC649D" w:rsidRDefault="003C7EA1" w:rsidP="003C7EA1">
      <w:pPr>
        <w:ind w:firstLine="0"/>
        <w:outlineLvl w:val="1"/>
        <w:rPr>
          <w:rFonts w:eastAsia="Times New Roman"/>
          <w:b/>
          <w:bCs/>
          <w:lang w:eastAsia="ru-RU"/>
        </w:rPr>
      </w:pPr>
      <w:r w:rsidRPr="00BC649D">
        <w:rPr>
          <w:rFonts w:eastAsia="Times New Roman"/>
          <w:b/>
          <w:bCs/>
          <w:lang w:eastAsia="ru-RU"/>
        </w:rPr>
        <w:t>Информация о структуре и органах управления образовательной организацией на информационных стендах в помещении организации</w:t>
      </w:r>
    </w:p>
    <w:p w:rsidR="003C7EA1" w:rsidRPr="00BC649D" w:rsidRDefault="003C7EA1" w:rsidP="003C7EA1">
      <w:pPr>
        <w:ind w:firstLine="0"/>
        <w:outlineLvl w:val="2"/>
        <w:rPr>
          <w:rFonts w:eastAsia="Times New Roman"/>
          <w:b/>
          <w:bCs/>
          <w:lang w:eastAsia="ru-RU"/>
        </w:rPr>
      </w:pPr>
      <w:r w:rsidRPr="00BC649D">
        <w:rPr>
          <w:rFonts w:eastAsia="Times New Roman"/>
          <w:b/>
          <w:bCs/>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 xml:space="preserve">4. </w:t>
      </w:r>
      <w:proofErr w:type="gramStart"/>
      <w:r w:rsidRPr="00BC649D">
        <w:rPr>
          <w:rFonts w:eastAsia="Times New Roman"/>
          <w:b/>
          <w:lang w:eastAsia="ru-RU"/>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и должности руководителей структурных подразделений; места нахождения структурных подразделений; адреса официальных сайтов в сети "Интернет" структурных подразделений (при наличии); адреса электронной почты структурных подразделений (при наличии)</w:t>
      </w:r>
      <w:proofErr w:type="gramEnd"/>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 в полном объеме</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 частично (отсутствует информация хотя бы об одном структурном подразделении или требуемая информация представлена не в полном объеме)</w:t>
      </w:r>
    </w:p>
    <w:p w:rsidR="003C7EA1" w:rsidRPr="00BC649D" w:rsidRDefault="003C7EA1" w:rsidP="003C7EA1">
      <w:pPr>
        <w:ind w:left="708" w:firstLine="0"/>
        <w:rPr>
          <w:rFonts w:eastAsia="Times New Roman"/>
          <w:lang w:eastAsia="ru-RU"/>
        </w:rPr>
      </w:pPr>
      <w:r w:rsidRPr="00BC649D">
        <w:rPr>
          <w:rFonts w:eastAsia="Times New Roman"/>
          <w:lang w:eastAsia="ru-RU"/>
        </w:rPr>
        <w:lastRenderedPageBreak/>
        <w:t> Информация отсутствует</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outlineLvl w:val="1"/>
        <w:rPr>
          <w:rFonts w:eastAsia="Times New Roman"/>
          <w:b/>
          <w:bCs/>
          <w:lang w:eastAsia="ru-RU"/>
        </w:rPr>
      </w:pPr>
      <w:r w:rsidRPr="00BC649D">
        <w:rPr>
          <w:rFonts w:eastAsia="Times New Roman"/>
          <w:b/>
          <w:bCs/>
          <w:lang w:eastAsia="ru-RU"/>
        </w:rPr>
        <w:t>Документы (в виде копий) на информационных стендах в помещении организации</w:t>
      </w:r>
    </w:p>
    <w:p w:rsidR="003C7EA1" w:rsidRPr="00BC649D" w:rsidRDefault="003C7EA1" w:rsidP="003C7EA1">
      <w:pPr>
        <w:ind w:firstLine="0"/>
        <w:outlineLvl w:val="2"/>
        <w:rPr>
          <w:rFonts w:eastAsia="Times New Roman"/>
          <w:b/>
          <w:bCs/>
          <w:lang w:eastAsia="ru-RU"/>
        </w:rPr>
      </w:pPr>
      <w:r w:rsidRPr="00BC649D">
        <w:rPr>
          <w:rFonts w:eastAsia="Times New Roman"/>
          <w:b/>
          <w:bCs/>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5. Свидетельство о государственной аккредитации (с приложениями) (при наличии)</w:t>
      </w:r>
    </w:p>
    <w:p w:rsidR="003C7EA1" w:rsidRPr="00BC649D" w:rsidRDefault="003C7EA1" w:rsidP="003C7EA1">
      <w:pPr>
        <w:ind w:left="708" w:firstLine="0"/>
        <w:rPr>
          <w:rFonts w:eastAsia="Times New Roman"/>
          <w:lang w:eastAsia="ru-RU"/>
        </w:rPr>
      </w:pPr>
      <w:r w:rsidRPr="00BC649D">
        <w:rPr>
          <w:rFonts w:eastAsia="Times New Roman"/>
          <w:lang w:eastAsia="ru-RU"/>
        </w:rPr>
        <w:t xml:space="preserve"> Информация представлена в полном объеме (с </w:t>
      </w:r>
      <w:proofErr w:type="spellStart"/>
      <w:r w:rsidRPr="00BC649D">
        <w:rPr>
          <w:rFonts w:eastAsia="Times New Roman"/>
          <w:lang w:eastAsia="ru-RU"/>
        </w:rPr>
        <w:t>приложениемвсех</w:t>
      </w:r>
      <w:proofErr w:type="spellEnd"/>
      <w:r w:rsidRPr="00BC649D">
        <w:rPr>
          <w:rFonts w:eastAsia="Times New Roman"/>
          <w:lang w:eastAsia="ru-RU"/>
        </w:rPr>
        <w:t xml:space="preserve"> копий)</w:t>
      </w:r>
    </w:p>
    <w:p w:rsidR="003C7EA1" w:rsidRPr="00BC649D" w:rsidRDefault="003C7EA1" w:rsidP="003C7EA1">
      <w:pPr>
        <w:ind w:left="708" w:firstLine="0"/>
        <w:rPr>
          <w:rFonts w:eastAsia="Times New Roman"/>
          <w:lang w:eastAsia="ru-RU"/>
        </w:rPr>
      </w:pPr>
      <w:r w:rsidRPr="00BC649D">
        <w:rPr>
          <w:rFonts w:eastAsia="Times New Roman"/>
          <w:lang w:eastAsia="ru-RU"/>
        </w:rPr>
        <w:t> Представлена информация без копий, или не по всем программам</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 xml:space="preserve">6. </w:t>
      </w:r>
      <w:proofErr w:type="gramStart"/>
      <w:r w:rsidRPr="00BC649D">
        <w:rPr>
          <w:rFonts w:eastAsia="Times New Roman"/>
          <w:b/>
          <w:lang w:eastAsia="ru-RU"/>
        </w:rPr>
        <w:t>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w:t>
      </w:r>
      <w:proofErr w:type="gramEnd"/>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 в полном объеме (все указанные локальные акты)</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 частично (отсутствует хотя бы один из актов)</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outlineLvl w:val="1"/>
        <w:rPr>
          <w:rFonts w:eastAsia="Times New Roman"/>
          <w:b/>
          <w:bCs/>
          <w:lang w:eastAsia="ru-RU"/>
        </w:rPr>
      </w:pPr>
      <w:r w:rsidRPr="00BC649D">
        <w:rPr>
          <w:rFonts w:eastAsia="Times New Roman"/>
          <w:b/>
          <w:bCs/>
          <w:lang w:eastAsia="ru-RU"/>
        </w:rPr>
        <w:t>Информация о платных образовательных услугах на информационных стендах в помещении организации</w:t>
      </w:r>
    </w:p>
    <w:p w:rsidR="003C7EA1" w:rsidRPr="00BC649D" w:rsidRDefault="003C7EA1" w:rsidP="003C7EA1">
      <w:pPr>
        <w:ind w:firstLine="0"/>
        <w:outlineLvl w:val="2"/>
        <w:rPr>
          <w:rFonts w:eastAsia="Times New Roman"/>
          <w:b/>
          <w:bCs/>
          <w:lang w:eastAsia="ru-RU"/>
        </w:rPr>
      </w:pPr>
      <w:r w:rsidRPr="00BC649D">
        <w:rPr>
          <w:rFonts w:eastAsia="Times New Roman"/>
          <w:b/>
          <w:bCs/>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 xml:space="preserve">7. 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w:t>
      </w:r>
      <w:proofErr w:type="gramStart"/>
      <w:r w:rsidRPr="00BC649D">
        <w:rPr>
          <w:rFonts w:eastAsia="Times New Roman"/>
          <w:b/>
          <w:lang w:eastAsia="ru-RU"/>
        </w:rPr>
        <w:t>обучения</w:t>
      </w:r>
      <w:proofErr w:type="gramEnd"/>
      <w:r w:rsidRPr="00BC649D">
        <w:rPr>
          <w:rFonts w:eastAsia="Times New Roman"/>
          <w:b/>
          <w:lang w:eastAsia="ru-RU"/>
        </w:rPr>
        <w:t xml:space="preserve"> по каждой образовательной программе</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 в полном объеме</w:t>
      </w:r>
    </w:p>
    <w:p w:rsidR="003C7EA1" w:rsidRPr="00BC649D" w:rsidRDefault="003C7EA1" w:rsidP="003C7EA1">
      <w:pPr>
        <w:ind w:left="708" w:firstLine="0"/>
        <w:rPr>
          <w:rFonts w:eastAsia="Times New Roman"/>
          <w:lang w:eastAsia="ru-RU"/>
        </w:rPr>
      </w:pPr>
      <w:r w:rsidRPr="00BC649D">
        <w:rPr>
          <w:rFonts w:eastAsia="Times New Roman"/>
          <w:lang w:eastAsia="ru-RU"/>
        </w:rPr>
        <w:t xml:space="preserve"> Отсутствует один из указанных документов: образец договора об оказании платных образовательных услуг или документ об утверждении стоимости </w:t>
      </w:r>
      <w:proofErr w:type="gramStart"/>
      <w:r w:rsidRPr="00BC649D">
        <w:rPr>
          <w:rFonts w:eastAsia="Times New Roman"/>
          <w:lang w:eastAsia="ru-RU"/>
        </w:rPr>
        <w:t>обучения</w:t>
      </w:r>
      <w:proofErr w:type="gramEnd"/>
      <w:r w:rsidRPr="00BC649D">
        <w:rPr>
          <w:rFonts w:eastAsia="Times New Roman"/>
          <w:lang w:eastAsia="ru-RU"/>
        </w:rPr>
        <w:t xml:space="preserve"> по каждой образовательной программе</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outlineLvl w:val="1"/>
        <w:rPr>
          <w:rFonts w:eastAsia="Times New Roman"/>
          <w:b/>
          <w:bCs/>
          <w:lang w:eastAsia="ru-RU"/>
        </w:rPr>
      </w:pPr>
      <w:r w:rsidRPr="00BC649D">
        <w:rPr>
          <w:rFonts w:eastAsia="Times New Roman"/>
          <w:b/>
          <w:bCs/>
          <w:lang w:eastAsia="ru-RU"/>
        </w:rPr>
        <w:lastRenderedPageBreak/>
        <w:t>Информация об образовании на информационных стендах в помещении организации</w:t>
      </w:r>
    </w:p>
    <w:p w:rsidR="003C7EA1" w:rsidRPr="00BC649D" w:rsidRDefault="003C7EA1" w:rsidP="003C7EA1">
      <w:pPr>
        <w:ind w:firstLine="0"/>
        <w:outlineLvl w:val="2"/>
        <w:rPr>
          <w:rFonts w:eastAsia="Times New Roman"/>
          <w:b/>
          <w:bCs/>
          <w:lang w:eastAsia="ru-RU"/>
        </w:rPr>
      </w:pPr>
      <w:r w:rsidRPr="00BC649D">
        <w:rPr>
          <w:rFonts w:eastAsia="Times New Roman"/>
          <w:b/>
          <w:bCs/>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8. Лицензии на осуществление образовательной деятельности (с приложениями)</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 в полном объеме (с приложениями к лицензии)</w:t>
      </w:r>
    </w:p>
    <w:p w:rsidR="003C7EA1" w:rsidRPr="00BC649D" w:rsidRDefault="003C7EA1" w:rsidP="003C7EA1">
      <w:pPr>
        <w:ind w:left="708" w:firstLine="0"/>
        <w:rPr>
          <w:rFonts w:eastAsia="Times New Roman"/>
          <w:lang w:eastAsia="ru-RU"/>
        </w:rPr>
      </w:pPr>
      <w:r w:rsidRPr="00BC649D">
        <w:rPr>
          <w:rFonts w:eastAsia="Times New Roman"/>
          <w:lang w:eastAsia="ru-RU"/>
        </w:rPr>
        <w:t> Представлена лицензия на осуществление образовательной деятельности (без приложений)</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9. Информация о сроке действия государственной аккредитации образовательных программ (при наличии), общественной, профессионально-общественной аккредитации образовательных программ (при наличии)</w:t>
      </w:r>
    </w:p>
    <w:p w:rsidR="003C7EA1" w:rsidRPr="00BC649D" w:rsidRDefault="003C7EA1" w:rsidP="003C7EA1">
      <w:pPr>
        <w:ind w:left="708" w:firstLine="0"/>
        <w:rPr>
          <w:rFonts w:eastAsia="Times New Roman"/>
          <w:lang w:eastAsia="ru-RU"/>
        </w:rPr>
      </w:pPr>
      <w:r w:rsidRPr="00BC649D">
        <w:rPr>
          <w:rFonts w:eastAsia="Times New Roman"/>
          <w:lang w:eastAsia="ru-RU"/>
        </w:rPr>
        <w:t xml:space="preserve"> Информация представлена в полном объеме (с </w:t>
      </w:r>
      <w:proofErr w:type="spellStart"/>
      <w:r w:rsidRPr="00BC649D">
        <w:rPr>
          <w:rFonts w:eastAsia="Times New Roman"/>
          <w:lang w:eastAsia="ru-RU"/>
        </w:rPr>
        <w:t>приложениемвсех</w:t>
      </w:r>
      <w:proofErr w:type="spellEnd"/>
      <w:r w:rsidRPr="00BC649D">
        <w:rPr>
          <w:rFonts w:eastAsia="Times New Roman"/>
          <w:lang w:eastAsia="ru-RU"/>
        </w:rPr>
        <w:t xml:space="preserve"> копий)</w:t>
      </w:r>
    </w:p>
    <w:p w:rsidR="003C7EA1" w:rsidRPr="00BC649D" w:rsidRDefault="003C7EA1" w:rsidP="003C7EA1">
      <w:pPr>
        <w:ind w:left="708" w:firstLine="0"/>
        <w:rPr>
          <w:rFonts w:eastAsia="Times New Roman"/>
          <w:lang w:eastAsia="ru-RU"/>
        </w:rPr>
      </w:pPr>
      <w:r w:rsidRPr="00BC649D">
        <w:rPr>
          <w:rFonts w:eastAsia="Times New Roman"/>
          <w:lang w:eastAsia="ru-RU"/>
        </w:rPr>
        <w:t> Представлена информация без копий, или не по всем программам</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10. Информация о календарном учебном графике с приложением его в виде скана электронного документа</w:t>
      </w:r>
    </w:p>
    <w:p w:rsidR="003C7EA1" w:rsidRPr="00BC649D" w:rsidRDefault="003C7EA1" w:rsidP="003C7EA1">
      <w:pPr>
        <w:ind w:left="708" w:firstLine="0"/>
        <w:rPr>
          <w:rFonts w:eastAsia="Times New Roman"/>
          <w:lang w:eastAsia="ru-RU"/>
        </w:rPr>
      </w:pPr>
      <w:r w:rsidRPr="00BC649D">
        <w:rPr>
          <w:rFonts w:eastAsia="Times New Roman"/>
          <w:lang w:eastAsia="ru-RU"/>
        </w:rPr>
        <w:t xml:space="preserve"> Информация представлена в полном объеме (с </w:t>
      </w:r>
      <w:proofErr w:type="spellStart"/>
      <w:r w:rsidRPr="00BC649D">
        <w:rPr>
          <w:rFonts w:eastAsia="Times New Roman"/>
          <w:lang w:eastAsia="ru-RU"/>
        </w:rPr>
        <w:t>приложениемвсех</w:t>
      </w:r>
      <w:proofErr w:type="spellEnd"/>
      <w:r w:rsidRPr="00BC649D">
        <w:rPr>
          <w:rFonts w:eastAsia="Times New Roman"/>
          <w:lang w:eastAsia="ru-RU"/>
        </w:rPr>
        <w:t xml:space="preserve"> копий)</w:t>
      </w:r>
    </w:p>
    <w:p w:rsidR="003C7EA1" w:rsidRPr="00BC649D" w:rsidRDefault="003C7EA1" w:rsidP="003C7EA1">
      <w:pPr>
        <w:ind w:left="708" w:firstLine="0"/>
        <w:rPr>
          <w:rFonts w:eastAsia="Times New Roman"/>
          <w:lang w:eastAsia="ru-RU"/>
        </w:rPr>
      </w:pPr>
      <w:r w:rsidRPr="00BC649D">
        <w:rPr>
          <w:rFonts w:eastAsia="Times New Roman"/>
          <w:lang w:eastAsia="ru-RU"/>
        </w:rPr>
        <w:t> Представлена информация без копий, или не по всем программам</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11. Наименование образовательной программы</w:t>
      </w:r>
    </w:p>
    <w:p w:rsidR="003C7EA1" w:rsidRPr="00BC649D" w:rsidRDefault="003C7EA1" w:rsidP="003C7EA1">
      <w:pPr>
        <w:ind w:left="708" w:firstLine="0"/>
        <w:rPr>
          <w:rFonts w:eastAsia="Times New Roman"/>
          <w:lang w:eastAsia="ru-RU"/>
        </w:rPr>
      </w:pPr>
      <w:r w:rsidRPr="00BC649D">
        <w:rPr>
          <w:rFonts w:eastAsia="Times New Roman"/>
          <w:lang w:eastAsia="ru-RU"/>
        </w:rPr>
        <w:t xml:space="preserve"> Информация представлена в полном объеме (с </w:t>
      </w:r>
      <w:proofErr w:type="spellStart"/>
      <w:r w:rsidRPr="00BC649D">
        <w:rPr>
          <w:rFonts w:eastAsia="Times New Roman"/>
          <w:lang w:eastAsia="ru-RU"/>
        </w:rPr>
        <w:t>приложениемвсех</w:t>
      </w:r>
      <w:proofErr w:type="spellEnd"/>
      <w:r w:rsidRPr="00BC649D">
        <w:rPr>
          <w:rFonts w:eastAsia="Times New Roman"/>
          <w:lang w:eastAsia="ru-RU"/>
        </w:rPr>
        <w:t xml:space="preserve"> копий)</w:t>
      </w:r>
    </w:p>
    <w:p w:rsidR="003C7EA1" w:rsidRPr="00BC649D" w:rsidRDefault="003C7EA1" w:rsidP="003C7EA1">
      <w:pPr>
        <w:ind w:left="708" w:firstLine="0"/>
        <w:rPr>
          <w:rFonts w:eastAsia="Times New Roman"/>
          <w:lang w:eastAsia="ru-RU"/>
        </w:rPr>
      </w:pPr>
      <w:r w:rsidRPr="00BC649D">
        <w:rPr>
          <w:rFonts w:eastAsia="Times New Roman"/>
          <w:lang w:eastAsia="ru-RU"/>
        </w:rPr>
        <w:t> Представлена информация без копий, или не по всем программам</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 xml:space="preserve">12. </w:t>
      </w:r>
      <w:proofErr w:type="gramStart"/>
      <w:r w:rsidRPr="00BC649D">
        <w:rPr>
          <w:rFonts w:eastAsia="Times New Roman"/>
          <w:b/>
          <w:lang w:eastAsia="ru-RU"/>
        </w:rPr>
        <w:t>Информация о результатах приема по каждой профессии, по каждой специальности среднего профессионального образования (при наличии вступительных испытаний) (на места, финансируемые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roofErr w:type="gramEnd"/>
      <w:r w:rsidRPr="00BC649D">
        <w:rPr>
          <w:rFonts w:eastAsia="Times New Roman"/>
          <w:b/>
          <w:lang w:eastAsia="ru-RU"/>
        </w:rPr>
        <w:t xml:space="preserve"> о средней сумме набранных баллов по всем вступительным испытаниям (при наличии вступительных испытаний), а также о результатах перевода, восстановления и отчисления </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 в полном объеме по всем профессиям</w:t>
      </w:r>
      <w:proofErr w:type="gramStart"/>
      <w:r w:rsidRPr="00BC649D">
        <w:rPr>
          <w:rFonts w:eastAsia="Times New Roman"/>
          <w:lang w:eastAsia="ru-RU"/>
        </w:rPr>
        <w:t xml:space="preserve"> ,</w:t>
      </w:r>
      <w:proofErr w:type="gramEnd"/>
      <w:r w:rsidRPr="00BC649D">
        <w:rPr>
          <w:rFonts w:eastAsia="Times New Roman"/>
          <w:lang w:eastAsia="ru-RU"/>
        </w:rPr>
        <w:t xml:space="preserve"> специальностям среднего профессионального образования</w:t>
      </w:r>
    </w:p>
    <w:p w:rsidR="003C7EA1" w:rsidRPr="00BC649D" w:rsidRDefault="003C7EA1" w:rsidP="003C7EA1">
      <w:pPr>
        <w:ind w:left="708" w:firstLine="0"/>
        <w:rPr>
          <w:rFonts w:eastAsia="Times New Roman"/>
          <w:lang w:eastAsia="ru-RU"/>
        </w:rPr>
      </w:pPr>
      <w:r w:rsidRPr="00BC649D">
        <w:rPr>
          <w:rFonts w:eastAsia="Times New Roman"/>
          <w:lang w:eastAsia="ru-RU"/>
        </w:rPr>
        <w:lastRenderedPageBreak/>
        <w:t> Информация представлена не по всем профессиям, специальностям среднего профессионального образования</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outlineLvl w:val="1"/>
        <w:rPr>
          <w:rFonts w:eastAsia="Times New Roman"/>
          <w:b/>
          <w:bCs/>
          <w:lang w:eastAsia="ru-RU"/>
        </w:rPr>
      </w:pPr>
      <w:r w:rsidRPr="00BC649D">
        <w:rPr>
          <w:rFonts w:eastAsia="Times New Roman"/>
          <w:b/>
          <w:bCs/>
          <w:lang w:eastAsia="ru-RU"/>
        </w:rPr>
        <w:t>Информация о руководстве и педагогическом (научно-педагогическом) составе на информационных стендах в помещении организации</w:t>
      </w:r>
    </w:p>
    <w:p w:rsidR="003C7EA1" w:rsidRPr="00BC649D" w:rsidRDefault="003C7EA1" w:rsidP="003C7EA1">
      <w:pPr>
        <w:ind w:firstLine="0"/>
        <w:outlineLvl w:val="2"/>
        <w:rPr>
          <w:rFonts w:eastAsia="Times New Roman"/>
          <w:b/>
          <w:bCs/>
          <w:lang w:eastAsia="ru-RU"/>
        </w:rPr>
      </w:pPr>
      <w:r w:rsidRPr="00BC649D">
        <w:rPr>
          <w:rFonts w:eastAsia="Times New Roman"/>
          <w:b/>
          <w:bCs/>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 xml:space="preserve">13. </w:t>
      </w:r>
      <w:proofErr w:type="gramStart"/>
      <w:r w:rsidRPr="00BC649D">
        <w:rPr>
          <w:rFonts w:eastAsia="Times New Roman"/>
          <w:b/>
          <w:lang w:eastAsia="ru-RU"/>
        </w:rPr>
        <w:t>Информация о руководителе образовательной организации, его заместителях,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 в том числе информация о месте нахождения филиалов образовательной организации (при их наличии)</w:t>
      </w:r>
      <w:proofErr w:type="gramEnd"/>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 в полном объеме (по всем сотрудникам)</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 частично (не по всем сотрудникам или не в полном объеме)</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 xml:space="preserve">14. </w:t>
      </w:r>
      <w:proofErr w:type="gramStart"/>
      <w:r w:rsidRPr="00BC649D">
        <w:rPr>
          <w:rFonts w:eastAsia="Times New Roman"/>
          <w:b/>
          <w:lang w:eastAsia="ru-RU"/>
        </w:rPr>
        <w:t>Информация о персональном составе педагогических работников: фамилия, имя, отчество (при наличии) работника; занимаемая должность (должности); преподаваемые дисциплины</w:t>
      </w:r>
      <w:proofErr w:type="gramEnd"/>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 в полном объеме (по всем сотрудникам)</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 частично (не по всем сотрудникам или не в полном объеме)</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outlineLvl w:val="1"/>
        <w:rPr>
          <w:rFonts w:eastAsia="Times New Roman"/>
          <w:b/>
          <w:bCs/>
          <w:lang w:eastAsia="ru-RU"/>
        </w:rPr>
      </w:pPr>
      <w:r w:rsidRPr="00BC649D">
        <w:rPr>
          <w:rFonts w:eastAsia="Times New Roman"/>
          <w:b/>
          <w:bCs/>
          <w:lang w:eastAsia="ru-RU"/>
        </w:rPr>
        <w:t>Информация о материально-техническом обеспечении образовательной деятельности на информационных стендах в помещении организации</w:t>
      </w:r>
    </w:p>
    <w:p w:rsidR="003C7EA1" w:rsidRPr="00BC649D" w:rsidRDefault="003C7EA1" w:rsidP="003C7EA1">
      <w:pPr>
        <w:ind w:firstLine="0"/>
        <w:outlineLvl w:val="2"/>
        <w:rPr>
          <w:rFonts w:eastAsia="Times New Roman"/>
          <w:b/>
          <w:bCs/>
          <w:lang w:eastAsia="ru-RU"/>
        </w:rPr>
      </w:pPr>
      <w:r w:rsidRPr="00BC649D">
        <w:rPr>
          <w:rFonts w:eastAsia="Times New Roman"/>
          <w:b/>
          <w:bCs/>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15. Информация об условиях питания обучающихся, в том числе инвалидов и лиц с ограниченными возможностями здоровья</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представлена</w:t>
      </w:r>
    </w:p>
    <w:p w:rsidR="003C7EA1" w:rsidRPr="00BC649D" w:rsidRDefault="003C7EA1" w:rsidP="003C7EA1">
      <w:pPr>
        <w:ind w:left="708" w:firstLine="0"/>
        <w:rPr>
          <w:rFonts w:eastAsia="Times New Roman"/>
          <w:lang w:eastAsia="ru-RU"/>
        </w:rPr>
      </w:pPr>
      <w:r w:rsidRPr="00BC649D">
        <w:rPr>
          <w:rFonts w:eastAsia="Times New Roman"/>
          <w:lang w:eastAsia="ru-RU"/>
        </w:rPr>
        <w:t> Информация отсутствует</w:t>
      </w:r>
    </w:p>
    <w:p w:rsidR="003C7EA1" w:rsidRPr="00BC649D" w:rsidRDefault="003C7EA1" w:rsidP="003C7EA1">
      <w:pPr>
        <w:ind w:left="708" w:firstLine="0"/>
        <w:rPr>
          <w:rFonts w:eastAsia="Times New Roman"/>
          <w:lang w:eastAsia="ru-RU"/>
        </w:rPr>
      </w:pPr>
      <w:r w:rsidRPr="00BC649D">
        <w:rPr>
          <w:rFonts w:eastAsia="Times New Roman"/>
          <w:lang w:eastAsia="ru-RU"/>
        </w:rPr>
        <w:t>Загрузите до 3 подтверждающих фото</w:t>
      </w:r>
    </w:p>
    <w:p w:rsidR="003C7EA1" w:rsidRPr="00BC649D" w:rsidRDefault="003C7EA1" w:rsidP="003C7EA1">
      <w:pPr>
        <w:ind w:left="708" w:firstLine="0"/>
        <w:rPr>
          <w:rFonts w:eastAsia="Times New Roman"/>
          <w:lang w:eastAsia="ru-RU"/>
        </w:rPr>
      </w:pPr>
      <w:r w:rsidRPr="00BC649D">
        <w:rPr>
          <w:rFonts w:eastAsia="Times New Roman"/>
          <w:lang w:eastAsia="ru-RU"/>
        </w:rPr>
        <w:t>Примеры фото:</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outlineLvl w:val="1"/>
        <w:rPr>
          <w:rFonts w:eastAsia="Times New Roman"/>
          <w:b/>
          <w:bCs/>
          <w:lang w:eastAsia="ru-RU"/>
        </w:rPr>
      </w:pPr>
      <w:r w:rsidRPr="00BC649D">
        <w:rPr>
          <w:rFonts w:eastAsia="Times New Roman"/>
          <w:b/>
          <w:bCs/>
          <w:lang w:eastAsia="ru-RU"/>
        </w:rPr>
        <w:t>Комфортность условий, в которых осуществляется образовательная деятельность</w:t>
      </w:r>
    </w:p>
    <w:p w:rsidR="003C7EA1" w:rsidRPr="00BC649D" w:rsidRDefault="003C7EA1" w:rsidP="003C7EA1">
      <w:pPr>
        <w:ind w:firstLine="0"/>
        <w:outlineLvl w:val="2"/>
        <w:rPr>
          <w:rFonts w:eastAsia="Times New Roman"/>
          <w:b/>
          <w:bCs/>
          <w:lang w:eastAsia="ru-RU"/>
        </w:rPr>
      </w:pPr>
      <w:r w:rsidRPr="00BC649D">
        <w:rPr>
          <w:rFonts w:eastAsia="Times New Roman"/>
          <w:b/>
          <w:bCs/>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16. Обеспечение в организации комфортных условий для предоставления услуг</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left="708" w:firstLine="0"/>
        <w:rPr>
          <w:rFonts w:eastAsia="Times New Roman"/>
          <w:lang w:eastAsia="ru-RU"/>
        </w:rPr>
      </w:pPr>
      <w:r w:rsidRPr="00BC649D">
        <w:rPr>
          <w:rFonts w:eastAsia="Times New Roman"/>
          <w:lang w:eastAsia="ru-RU"/>
        </w:rPr>
        <w:t>наличие комфортной зоны отдыха (ожидания) оборудованной соответствующей мебелью;</w:t>
      </w:r>
    </w:p>
    <w:p w:rsidR="003C7EA1" w:rsidRPr="00BC649D" w:rsidRDefault="003C7EA1" w:rsidP="003C7EA1">
      <w:pPr>
        <w:ind w:left="708" w:firstLine="0"/>
        <w:rPr>
          <w:rFonts w:eastAsia="Times New Roman"/>
          <w:lang w:eastAsia="ru-RU"/>
        </w:rPr>
      </w:pPr>
      <w:r w:rsidRPr="00BC649D">
        <w:rPr>
          <w:rFonts w:eastAsia="Times New Roman"/>
          <w:lang w:eastAsia="ru-RU"/>
        </w:rPr>
        <w:lastRenderedPageBreak/>
        <w:t>наличие и понятность навигации внутри организации;</w:t>
      </w:r>
    </w:p>
    <w:p w:rsidR="003C7EA1" w:rsidRPr="00BC649D" w:rsidRDefault="003C7EA1" w:rsidP="003C7EA1">
      <w:pPr>
        <w:ind w:left="708" w:firstLine="0"/>
        <w:rPr>
          <w:rFonts w:eastAsia="Times New Roman"/>
          <w:lang w:eastAsia="ru-RU"/>
        </w:rPr>
      </w:pPr>
      <w:r w:rsidRPr="00BC649D">
        <w:rPr>
          <w:rFonts w:eastAsia="Times New Roman"/>
          <w:lang w:eastAsia="ru-RU"/>
        </w:rPr>
        <w:t>наличие и доступность питьевой воды;</w:t>
      </w:r>
    </w:p>
    <w:p w:rsidR="003C7EA1" w:rsidRPr="00BC649D" w:rsidRDefault="003C7EA1" w:rsidP="003C7EA1">
      <w:pPr>
        <w:ind w:left="708" w:firstLine="0"/>
        <w:rPr>
          <w:rFonts w:eastAsia="Times New Roman"/>
          <w:lang w:eastAsia="ru-RU"/>
        </w:rPr>
      </w:pPr>
      <w:r w:rsidRPr="00BC649D">
        <w:rPr>
          <w:rFonts w:eastAsia="Times New Roman"/>
          <w:lang w:eastAsia="ru-RU"/>
        </w:rPr>
        <w:t>наличие и доступность санитарно-гигиенических помещений;</w:t>
      </w:r>
    </w:p>
    <w:p w:rsidR="003C7EA1" w:rsidRPr="00BC649D" w:rsidRDefault="003C7EA1" w:rsidP="003C7EA1">
      <w:pPr>
        <w:ind w:left="708" w:firstLine="0"/>
        <w:rPr>
          <w:rFonts w:eastAsia="Times New Roman"/>
          <w:lang w:eastAsia="ru-RU"/>
        </w:rPr>
      </w:pPr>
      <w:r w:rsidRPr="00BC649D">
        <w:rPr>
          <w:rFonts w:eastAsia="Times New Roman"/>
          <w:lang w:eastAsia="ru-RU"/>
        </w:rPr>
        <w:t>санитарное состояние помещений организации;</w:t>
      </w:r>
    </w:p>
    <w:p w:rsidR="003C7EA1" w:rsidRPr="00BC649D" w:rsidRDefault="003C7EA1" w:rsidP="003C7EA1">
      <w:pPr>
        <w:ind w:left="708" w:firstLine="0"/>
        <w:rPr>
          <w:rFonts w:eastAsia="Times New Roman"/>
          <w:lang w:eastAsia="ru-RU"/>
        </w:rPr>
      </w:pPr>
      <w:r w:rsidRPr="00BC649D">
        <w:rPr>
          <w:rFonts w:eastAsia="Times New Roman"/>
          <w:lang w:eastAsia="ru-RU"/>
        </w:rPr>
        <w:t>транспортная доступность (возможность доехать до организации на общественном транспорте, наличие парковки);</w:t>
      </w:r>
    </w:p>
    <w:p w:rsidR="003C7EA1" w:rsidRPr="00BC649D" w:rsidRDefault="003C7EA1" w:rsidP="003C7EA1">
      <w:pPr>
        <w:ind w:left="708" w:firstLine="0"/>
        <w:rPr>
          <w:rFonts w:eastAsia="Times New Roman"/>
          <w:lang w:eastAsia="ru-RU"/>
        </w:rPr>
      </w:pPr>
      <w:r w:rsidRPr="00BC649D">
        <w:rPr>
          <w:rFonts w:eastAsia="Times New Roman"/>
          <w:lang w:eastAsia="ru-RU"/>
        </w:rPr>
        <w:t>доступность записи на получение услуги (по телефону, на официальном сайте организации социальной сферы в сети «Интернет», посредством Единого портала государственных и муниципальных услуг, при личном посещении в регистратуре или у специалиста организации социальной сферы);</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firstLine="0"/>
        <w:outlineLvl w:val="1"/>
        <w:rPr>
          <w:rFonts w:eastAsia="Times New Roman"/>
          <w:b/>
          <w:bCs/>
          <w:lang w:eastAsia="ru-RU"/>
        </w:rPr>
      </w:pPr>
      <w:r w:rsidRPr="00BC649D">
        <w:rPr>
          <w:rFonts w:eastAsia="Times New Roman"/>
          <w:b/>
          <w:bCs/>
          <w:lang w:eastAsia="ru-RU"/>
        </w:rPr>
        <w:t>Доступность услуг для инвалидов</w:t>
      </w:r>
    </w:p>
    <w:p w:rsidR="003C7EA1" w:rsidRPr="00BC649D" w:rsidRDefault="003C7EA1" w:rsidP="003C7EA1">
      <w:pPr>
        <w:ind w:firstLine="0"/>
        <w:outlineLvl w:val="2"/>
        <w:rPr>
          <w:rFonts w:eastAsia="Times New Roman"/>
          <w:b/>
          <w:bCs/>
          <w:lang w:eastAsia="ru-RU"/>
        </w:rPr>
      </w:pPr>
      <w:r w:rsidRPr="00BC649D">
        <w:rPr>
          <w:rFonts w:eastAsia="Times New Roman"/>
          <w:b/>
          <w:bCs/>
          <w:lang w:eastAsia="ru-RU"/>
        </w:rPr>
        <w:t> </w:t>
      </w:r>
    </w:p>
    <w:p w:rsidR="003C7EA1" w:rsidRPr="00BC649D" w:rsidRDefault="003C7EA1" w:rsidP="003C7EA1">
      <w:pPr>
        <w:ind w:firstLine="0"/>
        <w:rPr>
          <w:rFonts w:eastAsia="Times New Roman"/>
          <w:b/>
          <w:lang w:eastAsia="ru-RU"/>
        </w:rPr>
      </w:pPr>
      <w:r w:rsidRPr="00BC649D">
        <w:rPr>
          <w:rFonts w:eastAsia="Times New Roman"/>
          <w:b/>
          <w:lang w:eastAsia="ru-RU"/>
        </w:rPr>
        <w:t>17. Наличие в помещениях организации социальной сферы и на прилегающей к ней территории:</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left="708" w:firstLine="0"/>
        <w:rPr>
          <w:rFonts w:eastAsia="Times New Roman"/>
          <w:lang w:eastAsia="ru-RU"/>
        </w:rPr>
      </w:pPr>
      <w:r w:rsidRPr="00BC649D">
        <w:rPr>
          <w:rFonts w:eastAsia="Times New Roman"/>
          <w:lang w:eastAsia="ru-RU"/>
        </w:rPr>
        <w:t>оборудованных входных групп пандусами (подъемными платформами);</w:t>
      </w:r>
    </w:p>
    <w:p w:rsidR="003C7EA1" w:rsidRPr="00BC649D" w:rsidRDefault="003C7EA1" w:rsidP="003C7EA1">
      <w:pPr>
        <w:ind w:left="708" w:firstLine="0"/>
        <w:rPr>
          <w:rFonts w:eastAsia="Times New Roman"/>
          <w:lang w:eastAsia="ru-RU"/>
        </w:rPr>
      </w:pPr>
      <w:r w:rsidRPr="00BC649D">
        <w:rPr>
          <w:rFonts w:eastAsia="Times New Roman"/>
          <w:lang w:eastAsia="ru-RU"/>
        </w:rPr>
        <w:t>выделенных стоянок для автотранспортных средств инвалидов;</w:t>
      </w:r>
    </w:p>
    <w:p w:rsidR="003C7EA1" w:rsidRPr="00BC649D" w:rsidRDefault="003C7EA1" w:rsidP="003C7EA1">
      <w:pPr>
        <w:ind w:left="708" w:firstLine="0"/>
        <w:rPr>
          <w:rFonts w:eastAsia="Times New Roman"/>
          <w:lang w:eastAsia="ru-RU"/>
        </w:rPr>
      </w:pPr>
      <w:r w:rsidRPr="00BC649D">
        <w:rPr>
          <w:rFonts w:eastAsia="Times New Roman"/>
          <w:lang w:eastAsia="ru-RU"/>
        </w:rPr>
        <w:t>адаптированных лифтов, поручней, расширенных дверных проемов;</w:t>
      </w:r>
    </w:p>
    <w:p w:rsidR="003C7EA1" w:rsidRPr="00BC649D" w:rsidRDefault="003C7EA1" w:rsidP="003C7EA1">
      <w:pPr>
        <w:ind w:left="708" w:firstLine="0"/>
        <w:rPr>
          <w:rFonts w:eastAsia="Times New Roman"/>
          <w:lang w:eastAsia="ru-RU"/>
        </w:rPr>
      </w:pPr>
      <w:r w:rsidRPr="00BC649D">
        <w:rPr>
          <w:rFonts w:eastAsia="Times New Roman"/>
          <w:lang w:eastAsia="ru-RU"/>
        </w:rPr>
        <w:t>сменных кресел-колясок;</w:t>
      </w:r>
    </w:p>
    <w:p w:rsidR="003C7EA1" w:rsidRPr="00BC649D" w:rsidRDefault="003C7EA1" w:rsidP="003C7EA1">
      <w:pPr>
        <w:ind w:left="708" w:firstLine="0"/>
        <w:rPr>
          <w:rFonts w:eastAsia="Times New Roman"/>
          <w:lang w:eastAsia="ru-RU"/>
        </w:rPr>
      </w:pPr>
      <w:r w:rsidRPr="00BC649D">
        <w:rPr>
          <w:rFonts w:eastAsia="Times New Roman"/>
          <w:lang w:eastAsia="ru-RU"/>
        </w:rPr>
        <w:t>специально оборудованных санитарно-гигиенических помещений в организации социальной сферы</w:t>
      </w:r>
    </w:p>
    <w:p w:rsidR="003C7EA1" w:rsidRPr="00BC649D" w:rsidRDefault="003C7EA1" w:rsidP="003C7EA1">
      <w:pPr>
        <w:ind w:firstLine="0"/>
        <w:rPr>
          <w:rFonts w:eastAsia="Times New Roman"/>
          <w:lang w:eastAsia="ru-RU"/>
        </w:rPr>
      </w:pPr>
    </w:p>
    <w:p w:rsidR="003C7EA1" w:rsidRPr="00BC649D" w:rsidRDefault="003C7EA1" w:rsidP="003C7EA1">
      <w:pPr>
        <w:ind w:firstLine="0"/>
        <w:rPr>
          <w:rFonts w:eastAsia="Times New Roman"/>
          <w:b/>
          <w:lang w:eastAsia="ru-RU"/>
        </w:rPr>
      </w:pPr>
      <w:r w:rsidRPr="00BC649D">
        <w:rPr>
          <w:rFonts w:eastAsia="Times New Roman"/>
          <w:b/>
          <w:lang w:eastAsia="ru-RU"/>
        </w:rPr>
        <w:t>18. Наличие в организации социальной сферы условий доступности, позволяющих инвалидам получать услуги наравне с другими</w:t>
      </w:r>
    </w:p>
    <w:p w:rsidR="003C7EA1" w:rsidRPr="00BC649D" w:rsidRDefault="003C7EA1" w:rsidP="003C7EA1">
      <w:pPr>
        <w:ind w:firstLine="0"/>
        <w:rPr>
          <w:rFonts w:eastAsia="Times New Roman"/>
          <w:lang w:eastAsia="ru-RU"/>
        </w:rPr>
      </w:pPr>
      <w:r w:rsidRPr="00BC649D">
        <w:rPr>
          <w:rFonts w:eastAsia="Times New Roman"/>
          <w:lang w:eastAsia="ru-RU"/>
        </w:rPr>
        <w:t> </w:t>
      </w:r>
    </w:p>
    <w:p w:rsidR="003C7EA1" w:rsidRPr="00BC649D" w:rsidRDefault="003C7EA1" w:rsidP="003C7EA1">
      <w:pPr>
        <w:ind w:left="708" w:firstLine="0"/>
        <w:rPr>
          <w:rFonts w:eastAsia="Times New Roman"/>
          <w:lang w:eastAsia="ru-RU"/>
        </w:rPr>
      </w:pPr>
      <w:r w:rsidRPr="00BC649D">
        <w:rPr>
          <w:rFonts w:eastAsia="Times New Roman"/>
          <w:lang w:eastAsia="ru-RU"/>
        </w:rPr>
        <w:t>дублирование для инвалидов по слуху и зрению звуковой и зрительной информации</w:t>
      </w:r>
    </w:p>
    <w:p w:rsidR="003C7EA1" w:rsidRPr="00BC649D" w:rsidRDefault="003C7EA1" w:rsidP="003C7EA1">
      <w:pPr>
        <w:ind w:left="708" w:firstLine="0"/>
        <w:rPr>
          <w:rFonts w:eastAsia="Times New Roman"/>
          <w:lang w:eastAsia="ru-RU"/>
        </w:rPr>
      </w:pPr>
      <w:r w:rsidRPr="00BC649D">
        <w:rPr>
          <w:rFonts w:eastAsia="Times New Roman"/>
          <w:lang w:eastAsia="ru-RU"/>
        </w:rPr>
        <w:t>дублирование надписей, знаков и иной текстовой и графической информации знаками, выполненными рельефно-точечным шрифтом Брайля</w:t>
      </w:r>
    </w:p>
    <w:p w:rsidR="003C7EA1" w:rsidRPr="00BC649D" w:rsidRDefault="003C7EA1" w:rsidP="003C7EA1">
      <w:pPr>
        <w:ind w:left="708" w:firstLine="0"/>
        <w:rPr>
          <w:rFonts w:eastAsia="Times New Roman"/>
          <w:lang w:eastAsia="ru-RU"/>
        </w:rPr>
      </w:pPr>
      <w:r w:rsidRPr="00BC649D">
        <w:rPr>
          <w:rFonts w:eastAsia="Times New Roman"/>
          <w:lang w:eastAsia="ru-RU"/>
        </w:rPr>
        <w:t xml:space="preserve">возможность предоставления инвалидам по слуху (слуху и зрению) услуг </w:t>
      </w:r>
      <w:proofErr w:type="spellStart"/>
      <w:r w:rsidRPr="00BC649D">
        <w:rPr>
          <w:rFonts w:eastAsia="Times New Roman"/>
          <w:lang w:eastAsia="ru-RU"/>
        </w:rPr>
        <w:t>сурдопереводчика</w:t>
      </w:r>
      <w:proofErr w:type="spellEnd"/>
      <w:r w:rsidRPr="00BC649D">
        <w:rPr>
          <w:rFonts w:eastAsia="Times New Roman"/>
          <w:lang w:eastAsia="ru-RU"/>
        </w:rPr>
        <w:t xml:space="preserve"> (</w:t>
      </w:r>
      <w:proofErr w:type="spellStart"/>
      <w:r w:rsidRPr="00BC649D">
        <w:rPr>
          <w:rFonts w:eastAsia="Times New Roman"/>
          <w:lang w:eastAsia="ru-RU"/>
        </w:rPr>
        <w:t>тифлосурдопереводчика</w:t>
      </w:r>
      <w:proofErr w:type="spellEnd"/>
      <w:r w:rsidRPr="00BC649D">
        <w:rPr>
          <w:rFonts w:eastAsia="Times New Roman"/>
          <w:lang w:eastAsia="ru-RU"/>
        </w:rPr>
        <w:t>)</w:t>
      </w:r>
    </w:p>
    <w:p w:rsidR="003C7EA1" w:rsidRPr="00BC649D" w:rsidRDefault="003C7EA1" w:rsidP="003C7EA1">
      <w:pPr>
        <w:ind w:left="708" w:firstLine="0"/>
        <w:rPr>
          <w:rFonts w:eastAsia="Times New Roman"/>
          <w:lang w:eastAsia="ru-RU"/>
        </w:rPr>
      </w:pPr>
      <w:r w:rsidRPr="00BC649D">
        <w:rPr>
          <w:rFonts w:eastAsia="Times New Roman"/>
          <w:lang w:eastAsia="ru-RU"/>
        </w:rPr>
        <w:t>наличие альтернативной версии официального сайта организации социальной сферы в сети «Интернет» для инвалидов по зрению</w:t>
      </w:r>
    </w:p>
    <w:p w:rsidR="003C7EA1" w:rsidRPr="00BC649D" w:rsidRDefault="003C7EA1" w:rsidP="003C7EA1">
      <w:pPr>
        <w:ind w:left="708" w:firstLine="0"/>
        <w:rPr>
          <w:rFonts w:eastAsia="Times New Roman"/>
          <w:lang w:eastAsia="ru-RU"/>
        </w:rPr>
      </w:pPr>
      <w:r w:rsidRPr="00BC649D">
        <w:rPr>
          <w:rFonts w:eastAsia="Times New Roman"/>
          <w:lang w:eastAsia="ru-RU"/>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003C7EA1" w:rsidRPr="00BC649D" w:rsidRDefault="003C7EA1" w:rsidP="003C7EA1">
      <w:pPr>
        <w:ind w:left="708" w:firstLine="0"/>
        <w:rPr>
          <w:rFonts w:eastAsia="Times New Roman"/>
          <w:lang w:eastAsia="ru-RU"/>
        </w:rPr>
      </w:pPr>
      <w:r w:rsidRPr="00BC649D">
        <w:rPr>
          <w:rFonts w:eastAsia="Times New Roman"/>
          <w:lang w:eastAsia="ru-RU"/>
        </w:rPr>
        <w:t>наличие возможности предоставления услуги в дистанционном режиме или на дому</w:t>
      </w:r>
    </w:p>
    <w:p w:rsidR="003C7EA1" w:rsidRPr="00BC649D" w:rsidRDefault="003C7EA1" w:rsidP="003C7EA1">
      <w:pPr>
        <w:ind w:firstLine="0"/>
      </w:pPr>
    </w:p>
    <w:p w:rsidR="003C7EA1" w:rsidRDefault="003C7EA1" w:rsidP="00B853E4"/>
    <w:p w:rsidR="003C7EA1" w:rsidRDefault="003C7EA1" w:rsidP="00B853E4"/>
    <w:p w:rsidR="003C7EA1" w:rsidRDefault="003C7EA1">
      <w:r>
        <w:br w:type="page"/>
      </w:r>
    </w:p>
    <w:p w:rsidR="003C7EA1" w:rsidRDefault="003C7EA1" w:rsidP="00B853E4"/>
    <w:p w:rsidR="003C7EA1" w:rsidRPr="00564725" w:rsidRDefault="003C7EA1" w:rsidP="003C7EA1">
      <w:pPr>
        <w:pStyle w:val="2"/>
        <w:jc w:val="right"/>
        <w:rPr>
          <w:rFonts w:ascii="Times New Roman" w:hAnsi="Times New Roman" w:cs="Times New Roman"/>
          <w:color w:val="auto"/>
          <w:sz w:val="28"/>
        </w:rPr>
      </w:pPr>
      <w:r w:rsidRPr="00564725">
        <w:rPr>
          <w:rFonts w:ascii="Times New Roman" w:hAnsi="Times New Roman" w:cs="Times New Roman"/>
          <w:color w:val="auto"/>
          <w:sz w:val="28"/>
        </w:rPr>
        <w:t xml:space="preserve">Приложение </w:t>
      </w:r>
      <w:r>
        <w:rPr>
          <w:rFonts w:ascii="Times New Roman" w:hAnsi="Times New Roman" w:cs="Times New Roman"/>
          <w:color w:val="auto"/>
          <w:sz w:val="28"/>
        </w:rPr>
        <w:t>1.</w:t>
      </w:r>
      <w:r w:rsidRPr="003C7EA1">
        <w:rPr>
          <w:rFonts w:ascii="Times New Roman" w:hAnsi="Times New Roman" w:cs="Times New Roman"/>
          <w:color w:val="auto"/>
          <w:sz w:val="28"/>
        </w:rPr>
        <w:t>3</w:t>
      </w:r>
      <w:r>
        <w:rPr>
          <w:rFonts w:ascii="Times New Roman" w:hAnsi="Times New Roman" w:cs="Times New Roman"/>
          <w:color w:val="auto"/>
          <w:sz w:val="28"/>
        </w:rPr>
        <w:t xml:space="preserve">. </w:t>
      </w:r>
    </w:p>
    <w:p w:rsidR="003C7EA1" w:rsidRPr="003C7EA1" w:rsidRDefault="003C7EA1" w:rsidP="003C7EA1">
      <w:pPr>
        <w:ind w:firstLine="0"/>
        <w:jc w:val="center"/>
        <w:rPr>
          <w:b/>
        </w:rPr>
      </w:pPr>
      <w:r w:rsidRPr="003C7EA1">
        <w:rPr>
          <w:b/>
        </w:rPr>
        <w:t xml:space="preserve">Анкета </w:t>
      </w:r>
      <w:r>
        <w:rPr>
          <w:b/>
        </w:rPr>
        <w:t xml:space="preserve">Эксперта, </w:t>
      </w:r>
      <w:r w:rsidR="00F31B19">
        <w:rPr>
          <w:b/>
        </w:rPr>
        <w:t xml:space="preserve">оценивающего </w:t>
      </w:r>
      <w:r w:rsidRPr="003C7EA1">
        <w:rPr>
          <w:b/>
        </w:rPr>
        <w:t>образовательн</w:t>
      </w:r>
      <w:r w:rsidR="00F31B19">
        <w:rPr>
          <w:b/>
        </w:rPr>
        <w:t>ую</w:t>
      </w:r>
      <w:r w:rsidRPr="003C7EA1">
        <w:rPr>
          <w:b/>
        </w:rPr>
        <w:t xml:space="preserve"> организаци</w:t>
      </w:r>
      <w:r w:rsidR="00F31B19">
        <w:rPr>
          <w:b/>
        </w:rPr>
        <w:t>ю</w:t>
      </w:r>
      <w:r w:rsidRPr="003C7EA1">
        <w:rPr>
          <w:b/>
        </w:rPr>
        <w:t xml:space="preserve"> СПО</w:t>
      </w:r>
    </w:p>
    <w:p w:rsidR="003C7EA1" w:rsidRDefault="003C7EA1" w:rsidP="003C7EA1">
      <w:pPr>
        <w:ind w:firstLine="0"/>
        <w:jc w:val="center"/>
      </w:pPr>
      <w:r>
        <w:t>о качестве условий осуществления образовательной деятельности организациями, осуществляющими образовательную деятельность по дополнительным общеобразовательным программам</w:t>
      </w:r>
    </w:p>
    <w:p w:rsidR="00F31B19" w:rsidRDefault="00F31B19" w:rsidP="003C7EA1">
      <w:pPr>
        <w:ind w:firstLine="0"/>
      </w:pPr>
    </w:p>
    <w:p w:rsidR="00F31B19" w:rsidRDefault="00F31B19" w:rsidP="00F31B19">
      <w:pPr>
        <w:pStyle w:val="af"/>
        <w:spacing w:before="0" w:beforeAutospacing="0" w:after="0" w:afterAutospacing="0"/>
        <w:rPr>
          <w:sz w:val="28"/>
          <w:szCs w:val="28"/>
        </w:rPr>
      </w:pPr>
      <w:r>
        <w:t xml:space="preserve"> </w:t>
      </w:r>
      <w:r>
        <w:tab/>
        <w:t>информация</w:t>
      </w:r>
      <w:r w:rsidRPr="00C0452F">
        <w:rPr>
          <w:rStyle w:val="af0"/>
          <w:sz w:val="28"/>
          <w:szCs w:val="28"/>
        </w:rPr>
        <w:t xml:space="preserve"> о полном и сокращенном (при наличии) наименовании образовательной организации</w:t>
      </w:r>
    </w:p>
    <w:p w:rsidR="00F31B19" w:rsidRDefault="00F31B19" w:rsidP="00F31B19">
      <w:pPr>
        <w:pStyle w:val="af"/>
        <w:spacing w:before="0" w:beforeAutospacing="0" w:after="0" w:afterAutospacing="0"/>
        <w:rPr>
          <w:sz w:val="28"/>
          <w:szCs w:val="28"/>
        </w:rPr>
      </w:pP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дате создания образовательной организации</w:t>
      </w:r>
    </w:p>
    <w:p w:rsidR="00F31B19" w:rsidRDefault="00F31B19" w:rsidP="00F31B19">
      <w:pPr>
        <w:pStyle w:val="af"/>
        <w:spacing w:before="0" w:beforeAutospacing="0" w:after="0" w:afterAutospacing="0"/>
        <w:rPr>
          <w:sz w:val="28"/>
          <w:szCs w:val="28"/>
        </w:rPr>
      </w:pP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об учредителе, учредителях образовательной организации</w:t>
      </w:r>
    </w:p>
    <w:p w:rsidR="00F31B19" w:rsidRDefault="00F31B19" w:rsidP="00F31B19">
      <w:pPr>
        <w:pStyle w:val="af"/>
        <w:spacing w:before="0" w:beforeAutospacing="0" w:after="0" w:afterAutospacing="0"/>
        <w:rPr>
          <w:sz w:val="28"/>
          <w:szCs w:val="28"/>
        </w:rPr>
      </w:pP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месте нахождения образовательной организац</w:t>
      </w:r>
      <w:proofErr w:type="gramStart"/>
      <w:r w:rsidRPr="00C0452F">
        <w:rPr>
          <w:rStyle w:val="af0"/>
          <w:sz w:val="28"/>
          <w:szCs w:val="28"/>
        </w:rPr>
        <w:t>ии и ее</w:t>
      </w:r>
      <w:proofErr w:type="gramEnd"/>
      <w:r w:rsidRPr="00C0452F">
        <w:rPr>
          <w:rStyle w:val="af0"/>
          <w:sz w:val="28"/>
          <w:szCs w:val="28"/>
        </w:rPr>
        <w:t xml:space="preserve"> филиалов (при наличии)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режиме и графике работы образовательной организации, ее представительств и филиалов (при наличии)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об адресах официальных сайтов представительств и филиалов образовательной организации (при наличии) или страницах в информационно-телекоммуникационной сети «интернет»</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контактных телефонах и об адресах электронной почты</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 (указаны контактны</w:t>
      </w:r>
      <w:proofErr w:type="gramStart"/>
      <w:r w:rsidRPr="00C0452F">
        <w:rPr>
          <w:sz w:val="28"/>
          <w:szCs w:val="28"/>
        </w:rPr>
        <w:t>й(</w:t>
      </w:r>
      <w:proofErr w:type="gramEnd"/>
      <w:r w:rsidRPr="00C0452F">
        <w:rPr>
          <w:sz w:val="28"/>
          <w:szCs w:val="28"/>
        </w:rPr>
        <w:t>е) телефон(ы) и адрес(а) электронной почты)</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 (указаны контактны</w:t>
      </w:r>
      <w:proofErr w:type="gramStart"/>
      <w:r w:rsidRPr="00C0452F">
        <w:rPr>
          <w:sz w:val="28"/>
          <w:szCs w:val="28"/>
        </w:rPr>
        <w:t>й(</w:t>
      </w:r>
      <w:proofErr w:type="gramEnd"/>
      <w:r w:rsidRPr="00C0452F">
        <w:rPr>
          <w:sz w:val="28"/>
          <w:szCs w:val="28"/>
        </w:rPr>
        <w:t>е) телефон(ы) или адрес(а) электронной почты)</w:t>
      </w:r>
    </w:p>
    <w:p w:rsidR="00F31B19" w:rsidRPr="00C0452F" w:rsidRDefault="00F31B19" w:rsidP="00F31B19">
      <w:pPr>
        <w:pStyle w:val="af"/>
        <w:spacing w:before="0" w:beforeAutospacing="0" w:after="0" w:afterAutospacing="0"/>
        <w:rPr>
          <w:sz w:val="28"/>
          <w:szCs w:val="28"/>
        </w:rPr>
      </w:pPr>
      <w:r>
        <w:rPr>
          <w:sz w:val="28"/>
          <w:szCs w:val="28"/>
        </w:rPr>
        <w:lastRenderedPageBreak/>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местах осуществления образовательной деятельности, в том числе сведения об адресах мест осуществления образовательной деятельности, которые в соответствии с частью 4 статьи 91 федерального закона от 29 декабря 2012 г. № 273-фз «об образовании в российской федерации» не включаются в соответствующую запись в реестре лицензий на осуществление образовательной деятельности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 (по всем сотрудникам)</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r>
      <w:proofErr w:type="gramStart"/>
      <w:r>
        <w:rPr>
          <w:sz w:val="28"/>
          <w:szCs w:val="28"/>
        </w:rPr>
        <w:t>информация</w:t>
      </w:r>
      <w:r w:rsidRPr="00C0452F">
        <w:rPr>
          <w:sz w:val="28"/>
          <w:szCs w:val="28"/>
        </w:rPr>
        <w:t xml:space="preserve"> представлена частично (не по всем местам осуществления образовательной деятельности или не в полном объеме</w:t>
      </w:r>
      <w:proofErr w:type="gramEnd"/>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r>
      <w:proofErr w:type="gramStart"/>
      <w:r>
        <w:rPr>
          <w:sz w:val="28"/>
          <w:szCs w:val="28"/>
        </w:rPr>
        <w:t>информация</w:t>
      </w:r>
      <w:r w:rsidRPr="00C0452F">
        <w:rPr>
          <w:rStyle w:val="af0"/>
          <w:sz w:val="28"/>
          <w:szCs w:val="28"/>
        </w:rPr>
        <w:t xml:space="preserve">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и должности руководителей структурных подразделений; места нахождения структурных подразделений; адреса официальных сайтов в сети "интернет" структурных подразделений (при наличии); адреса электронной почты структурных подразделений (при наличии)</w:t>
      </w:r>
      <w:proofErr w:type="gramEnd"/>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 (отсутствует информация хотя бы об одном структурном подразделении или информация представлена не в полном объеме)</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 xml:space="preserve">сведения о </w:t>
      </w:r>
      <w:proofErr w:type="gramStart"/>
      <w:r w:rsidRPr="00C0452F">
        <w:rPr>
          <w:rStyle w:val="af0"/>
          <w:sz w:val="28"/>
          <w:szCs w:val="28"/>
        </w:rPr>
        <w:t>положениях</w:t>
      </w:r>
      <w:proofErr w:type="gramEnd"/>
      <w:r w:rsidRPr="00C0452F">
        <w:rPr>
          <w:rStyle w:val="af0"/>
          <w:sz w:val="28"/>
          <w:szCs w:val="28"/>
        </w:rPr>
        <w:t xml:space="preserve"> о структурных подразделениях (об органах управления) с приложением копий указанных положений (при их наличии))</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 (с приложением копий)</w:t>
      </w:r>
    </w:p>
    <w:p w:rsidR="00F31B19" w:rsidRDefault="00F31B19" w:rsidP="00F31B19">
      <w:pPr>
        <w:pStyle w:val="af"/>
        <w:spacing w:before="0" w:beforeAutospacing="0" w:after="0" w:afterAutospacing="0"/>
        <w:rPr>
          <w:sz w:val="28"/>
          <w:szCs w:val="28"/>
        </w:rPr>
      </w:pPr>
      <w:r w:rsidRPr="00C0452F">
        <w:rPr>
          <w:sz w:val="28"/>
          <w:szCs w:val="28"/>
        </w:rPr>
        <w:t xml:space="preserve">Представлены только сведения о </w:t>
      </w:r>
      <w:proofErr w:type="gramStart"/>
      <w:r w:rsidRPr="00C0452F">
        <w:rPr>
          <w:sz w:val="28"/>
          <w:szCs w:val="28"/>
        </w:rPr>
        <w:t>положениях</w:t>
      </w:r>
      <w:proofErr w:type="gramEnd"/>
      <w:r w:rsidRPr="00C0452F">
        <w:rPr>
          <w:sz w:val="28"/>
          <w:szCs w:val="28"/>
        </w:rPr>
        <w:t xml:space="preserve"> о структурных подразделениях (об органах управления)</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лицензия на осуществление образовательной деятельности (выписка из реестра лицензий на осуществление образовательной деятельности)</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 (с приложениями к лицензии)</w:t>
      </w:r>
    </w:p>
    <w:p w:rsidR="00F31B19" w:rsidRDefault="00F31B19" w:rsidP="00F31B19">
      <w:pPr>
        <w:pStyle w:val="af"/>
        <w:spacing w:before="0" w:beforeAutospacing="0" w:after="0" w:afterAutospacing="0"/>
        <w:rPr>
          <w:sz w:val="28"/>
          <w:szCs w:val="28"/>
        </w:rPr>
      </w:pPr>
      <w:proofErr w:type="gramStart"/>
      <w:r w:rsidRPr="00C0452F">
        <w:rPr>
          <w:sz w:val="28"/>
          <w:szCs w:val="28"/>
        </w:rPr>
        <w:t>Представлена</w:t>
      </w:r>
      <w:proofErr w:type="gramEnd"/>
      <w:r w:rsidRPr="00C0452F">
        <w:rPr>
          <w:sz w:val="28"/>
          <w:szCs w:val="28"/>
        </w:rPr>
        <w:t xml:space="preserve"> лицензии на осуществление образовательной деятельности (без приложений)</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Pr="00C0452F" w:rsidRDefault="00F31B19" w:rsidP="00F31B19">
      <w:pPr>
        <w:pStyle w:val="4"/>
        <w:spacing w:before="0"/>
        <w:ind w:firstLine="0"/>
        <w:rPr>
          <w:rFonts w:ascii="Times New Roman" w:hAnsi="Times New Roman" w:cs="Times New Roman"/>
        </w:rPr>
      </w:pPr>
      <w:r>
        <w:lastRenderedPageBreak/>
        <w:t xml:space="preserve"> </w:t>
      </w:r>
      <w:r>
        <w:tab/>
        <w:t>информация</w:t>
      </w:r>
      <w:r w:rsidRPr="00C0452F">
        <w:rPr>
          <w:rFonts w:ascii="Times New Roman" w:hAnsi="Times New Roman" w:cs="Times New Roman"/>
        </w:rPr>
        <w:t xml:space="preserve"> о реализуемых образовательных программах, в том числе о реализуемых адаптированных образовательных программах (при наличии), с указанием в отношении каждой образовательной программы информации:</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реализуемых уровнях образования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формах обучения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нормативных сроках обучения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сроке действия государственной аккредитации образовательных программ (при наличии государственной аккредитации), общественной, профессионально-общественной аккредитации образовательных программ (при наличии общественной, профессионально-общественной аккредитации)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язык</w:t>
      </w:r>
      <w:proofErr w:type="gramStart"/>
      <w:r w:rsidRPr="00C0452F">
        <w:rPr>
          <w:rStyle w:val="af0"/>
          <w:sz w:val="28"/>
          <w:szCs w:val="28"/>
        </w:rPr>
        <w:t>а(</w:t>
      </w:r>
      <w:proofErr w:type="gramEnd"/>
      <w:r w:rsidRPr="00C0452F">
        <w:rPr>
          <w:rStyle w:val="af0"/>
          <w:sz w:val="28"/>
          <w:szCs w:val="28"/>
        </w:rPr>
        <w:t>х), на котором(</w:t>
      </w:r>
      <w:proofErr w:type="spellStart"/>
      <w:r w:rsidRPr="00C0452F">
        <w:rPr>
          <w:rStyle w:val="af0"/>
          <w:sz w:val="28"/>
          <w:szCs w:val="28"/>
        </w:rPr>
        <w:t>ых</w:t>
      </w:r>
      <w:proofErr w:type="spellEnd"/>
      <w:r w:rsidRPr="00C0452F">
        <w:rPr>
          <w:rStyle w:val="af0"/>
          <w:sz w:val="28"/>
          <w:szCs w:val="28"/>
        </w:rPr>
        <w:t>) осуществляется образование (обучение)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об учебных предметах, курсах, дисциплинах (модулях), предусмотренных соответствующей образовательной программой</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практике, предусмотренной соответствующей образовательной программой</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об использовании при реализации образовательной программы электронного обучения и дистанционных образовательных технологий</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Pr="00C0452F" w:rsidRDefault="00F31B19" w:rsidP="00F31B19">
      <w:pPr>
        <w:pStyle w:val="4"/>
        <w:spacing w:before="0"/>
        <w:ind w:firstLine="0"/>
        <w:rPr>
          <w:rFonts w:ascii="Times New Roman" w:hAnsi="Times New Roman" w:cs="Times New Roman"/>
        </w:rPr>
      </w:pPr>
      <w:r>
        <w:t xml:space="preserve"> </w:t>
      </w:r>
      <w:r>
        <w:tab/>
        <w:t>информация</w:t>
      </w:r>
      <w:r w:rsidRPr="00C0452F">
        <w:rPr>
          <w:rFonts w:ascii="Times New Roman" w:hAnsi="Times New Roman" w:cs="Times New Roman"/>
        </w:rPr>
        <w:t xml:space="preserve"> об описании образовательной программы с приложением образовательной программы в форме электронного документа или в виде активных ссылок, непосредственный переход по которым позволяет получить доступ к страницам сайта образовательной организации, содержащим информацию, в том числе:</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об учебном плане с приложением его в виде электронного документа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 (в виде электронного документа)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в виде электронного документа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об аннотации к рабочим программам дисциплин (по каждому учебному предмету, курсу, дисциплине (модулю), практики, в составе образовательной программы) с приложением рабочих программ в виде электронного документа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 (в виде электронного документа)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в виде электронного документа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календарном учебном графике с приложением его в виде электронного документа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 (в виде электронного документа)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в виде электронного документа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proofErr w:type="gramStart"/>
      <w:r w:rsidRPr="00C0452F">
        <w:rPr>
          <w:rStyle w:val="af0"/>
          <w:sz w:val="28"/>
          <w:szCs w:val="28"/>
        </w:rPr>
        <w:t>о методических и иных документах, разработанных образовательной организацией для обеспечения образовательного процесса, а также рабочей программы воспитания и календарного плана воспитательной работы, включаемых в основные образовательные программы в соответствии с частью 1 статьи 12.1 федерального закона от 29 декабря 2012 г. № 273-фз «об образовании в российской федерации», в виде электронного документа</w:t>
      </w:r>
      <w:proofErr w:type="gramEnd"/>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 (в виде электронного документа)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в виде электронного документа представлена частично</w:t>
      </w:r>
    </w:p>
    <w:p w:rsidR="00F31B19" w:rsidRDefault="00F31B19" w:rsidP="00F31B19">
      <w:pPr>
        <w:pStyle w:val="af"/>
        <w:spacing w:before="0" w:beforeAutospacing="0" w:after="0" w:afterAutospacing="0"/>
        <w:rPr>
          <w:sz w:val="28"/>
          <w:szCs w:val="28"/>
        </w:rPr>
      </w:pPr>
      <w:r>
        <w:rPr>
          <w:sz w:val="28"/>
          <w:szCs w:val="28"/>
        </w:rPr>
        <w:lastRenderedPageBreak/>
        <w:t xml:space="preserve"> </w:t>
      </w:r>
      <w:r>
        <w:rPr>
          <w:sz w:val="28"/>
          <w:szCs w:val="28"/>
        </w:rPr>
        <w:tab/>
        <w:t>информация</w:t>
      </w:r>
      <w:r w:rsidRPr="00C0452F">
        <w:rPr>
          <w:sz w:val="28"/>
          <w:szCs w:val="28"/>
        </w:rPr>
        <w:t xml:space="preserve"> отсутствует</w:t>
      </w:r>
    </w:p>
    <w:p w:rsidR="00F31B19" w:rsidRPr="00C0452F" w:rsidRDefault="00F31B19" w:rsidP="00F31B19">
      <w:pPr>
        <w:pStyle w:val="4"/>
        <w:spacing w:before="0"/>
        <w:ind w:firstLine="0"/>
        <w:rPr>
          <w:rFonts w:ascii="Times New Roman" w:hAnsi="Times New Roman" w:cs="Times New Roman"/>
        </w:rPr>
      </w:pPr>
      <w:r>
        <w:t xml:space="preserve"> </w:t>
      </w:r>
      <w:r>
        <w:tab/>
        <w:t>информация</w:t>
      </w:r>
      <w:r w:rsidRPr="00C0452F">
        <w:rPr>
          <w:rFonts w:ascii="Times New Roman" w:hAnsi="Times New Roman" w:cs="Times New Roman"/>
        </w:rPr>
        <w:t xml:space="preserve"> о численности </w:t>
      </w:r>
      <w:proofErr w:type="gramStart"/>
      <w:r w:rsidRPr="00C0452F">
        <w:rPr>
          <w:rFonts w:ascii="Times New Roman" w:hAnsi="Times New Roman" w:cs="Times New Roman"/>
        </w:rPr>
        <w:t>обучающихся</w:t>
      </w:r>
      <w:proofErr w:type="gramEnd"/>
      <w:r w:rsidRPr="00C0452F">
        <w:rPr>
          <w:rFonts w:ascii="Times New Roman" w:hAnsi="Times New Roman" w:cs="Times New Roman"/>
        </w:rPr>
        <w:t xml:space="preserve"> по реализуемым образовательным программам. Информация о реализующихся образовательных программах:</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 xml:space="preserve">об общей численности </w:t>
      </w:r>
      <w:proofErr w:type="gramStart"/>
      <w:r w:rsidRPr="00C0452F">
        <w:rPr>
          <w:rStyle w:val="af0"/>
          <w:sz w:val="28"/>
          <w:szCs w:val="28"/>
        </w:rPr>
        <w:t>обучающихся</w:t>
      </w:r>
      <w:proofErr w:type="gramEnd"/>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численности обучающихся за счет бюджетных ассигнований федерального бюджета, бюджетов субъектов российской федерации, местных бюджетов и по договорам об образовании, заключаемых при приеме на обучение за счет средств физических и (или) юридических лиц (в том числе с выделением численности обучающихся, являющихся иностранными гражданами)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наименование образовательной программы</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об уровне образования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коде и наименовании профессии, специальности, направления подготовки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направлениях и результатах научной (научно-исследовательской) деятельности (при осуществлении научной (научно-исследовательской) деятельности)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proofErr w:type="gramStart"/>
      <w:r w:rsidRPr="00C0452F">
        <w:rPr>
          <w:rStyle w:val="af0"/>
          <w:sz w:val="28"/>
          <w:szCs w:val="28"/>
        </w:rPr>
        <w:t xml:space="preserve">о результатах приема по каждой профессии, по каждой специальности среднего профессионального образования (при наличии вступительных испытаний) (на места, финансируемые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 о средней сумме набранных баллов по всем вступительным испытаниям (при наличии </w:t>
      </w:r>
      <w:r w:rsidRPr="00C0452F">
        <w:rPr>
          <w:rStyle w:val="af0"/>
          <w:sz w:val="28"/>
          <w:szCs w:val="28"/>
        </w:rPr>
        <w:lastRenderedPageBreak/>
        <w:t>вступительных испытаний);</w:t>
      </w:r>
      <w:proofErr w:type="gramEnd"/>
      <w:r w:rsidRPr="00C0452F">
        <w:rPr>
          <w:rStyle w:val="af0"/>
          <w:sz w:val="28"/>
          <w:szCs w:val="28"/>
        </w:rPr>
        <w:t xml:space="preserve"> о результатах перевода, восстановления и отчисления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федеральных государственных образовательных стандартах и об образовательных стандартах с приложением их копий (при наличии)</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r>
      <w:proofErr w:type="gramStart"/>
      <w:r>
        <w:rPr>
          <w:sz w:val="28"/>
          <w:szCs w:val="28"/>
        </w:rPr>
        <w:t>информация</w:t>
      </w:r>
      <w:r w:rsidRPr="00C0452F">
        <w:rPr>
          <w:sz w:val="28"/>
          <w:szCs w:val="28"/>
        </w:rPr>
        <w:t xml:space="preserve"> представлена в полном объеме (информация о федеральных государственных образовательных стандартах и об образовательных стандартах с приложением (ссылками)</w:t>
      </w:r>
      <w:proofErr w:type="gramEnd"/>
    </w:p>
    <w:p w:rsidR="00F31B19" w:rsidRDefault="00F31B19" w:rsidP="00F31B19">
      <w:pPr>
        <w:pStyle w:val="af"/>
        <w:spacing w:before="0" w:beforeAutospacing="0" w:after="0" w:afterAutospacing="0"/>
        <w:rPr>
          <w:sz w:val="28"/>
          <w:szCs w:val="28"/>
        </w:rPr>
      </w:pPr>
      <w:r w:rsidRPr="00C0452F">
        <w:rPr>
          <w:sz w:val="28"/>
          <w:szCs w:val="28"/>
        </w:rPr>
        <w:t>Представлена информация без приложений</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r>
      <w:proofErr w:type="gramStart"/>
      <w:r>
        <w:rPr>
          <w:sz w:val="28"/>
          <w:szCs w:val="28"/>
        </w:rPr>
        <w:t>информация</w:t>
      </w:r>
      <w:r w:rsidRPr="00C0452F">
        <w:rPr>
          <w:rStyle w:val="af0"/>
          <w:sz w:val="28"/>
          <w:szCs w:val="28"/>
        </w:rPr>
        <w:t xml:space="preserve"> о руководителе образовательной организации, его заместителях, руководителях филиалов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roofErr w:type="gramEnd"/>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 (по всем педагогическим работникам)</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 (не по всем педагогическим работникам или не в полном объеме в соответствии с требованиями)</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r>
      <w:proofErr w:type="gramStart"/>
      <w:r>
        <w:rPr>
          <w:sz w:val="28"/>
          <w:szCs w:val="28"/>
        </w:rPr>
        <w:t>информация</w:t>
      </w:r>
      <w:r w:rsidRPr="00C0452F">
        <w:rPr>
          <w:rStyle w:val="af0"/>
          <w:sz w:val="28"/>
          <w:szCs w:val="28"/>
        </w:rPr>
        <w:t xml:space="preserve"> о персональном составе педагогических работников с указанием уровня образования, квалификации и опыта работы, в том числе: фамилия, имя, отчество (при наличии) работника; занимаемая должность (должности); преподаваемые дисциплины; ученая степень (при наличии); ученое звание (при наличии); наименование направления подготовки и (или) специальности данные о повышении квалификации и (или) профессиональной переподготовке (при наличии);</w:t>
      </w:r>
      <w:proofErr w:type="gramEnd"/>
      <w:r w:rsidRPr="00C0452F">
        <w:rPr>
          <w:rStyle w:val="af0"/>
          <w:sz w:val="28"/>
          <w:szCs w:val="28"/>
        </w:rPr>
        <w:t xml:space="preserve"> общий стаж работы; стаж работы по специальности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 (по всем педагогическим работникам)</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 (не по всем педагогическим работникам или не в полном объеме в соответствии с требованиями)</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материально-техническом обеспечении образовательной деятельности (в том числе: наличие оборудованных учебных кабинетов, объектов для проведения практических занятий, библиотек, объектов спорта, средств обучения и воспитания, в том числе </w:t>
      </w:r>
      <w:r w:rsidRPr="00C0452F">
        <w:rPr>
          <w:rStyle w:val="af0"/>
          <w:sz w:val="28"/>
          <w:szCs w:val="28"/>
        </w:rPr>
        <w:lastRenderedPageBreak/>
        <w:t>приспособленных для использования инвалидами и лицами с ограниченными возможностями здоровья)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об условиях питания обучающихся, в том числе инвалидов и лиц с ограниченными возможностями здоровья (при наличии)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об условиях охраны здоровья обучающихся, в том числе инвалидов и лиц с ограниченными возможностями здоровья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доступе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об электронных образовательных ресурсах, к которым обеспечивается доступ обучающихся, в том числе приспособленные для использования инвалидами и лицами с ограниченными возможностями здоровья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об обеспечении доступа в здания образовательной организации инвалидов и лиц с ограниченными возможностями здоровья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lastRenderedPageBreak/>
        <w:t xml:space="preserve"> </w:t>
      </w:r>
      <w:r>
        <w:rPr>
          <w:sz w:val="28"/>
          <w:szCs w:val="28"/>
        </w:rPr>
        <w:tab/>
        <w:t>информация</w:t>
      </w:r>
      <w:r w:rsidRPr="00C0452F">
        <w:rPr>
          <w:rStyle w:val="af0"/>
          <w:sz w:val="28"/>
          <w:szCs w:val="28"/>
        </w:rPr>
        <w:t xml:space="preserve">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Pr="00C0452F" w:rsidRDefault="00F31B19" w:rsidP="00F31B19">
      <w:pPr>
        <w:pStyle w:val="4"/>
        <w:spacing w:before="0"/>
        <w:ind w:firstLine="0"/>
        <w:rPr>
          <w:rFonts w:ascii="Times New Roman" w:hAnsi="Times New Roman" w:cs="Times New Roman"/>
        </w:rPr>
      </w:pPr>
      <w:r>
        <w:t xml:space="preserve"> </w:t>
      </w:r>
      <w:r>
        <w:tab/>
        <w:t>информация</w:t>
      </w:r>
      <w:r w:rsidRPr="00C0452F">
        <w:rPr>
          <w:rFonts w:ascii="Times New Roman" w:hAnsi="Times New Roman" w:cs="Times New Roman"/>
        </w:rPr>
        <w:t xml:space="preserve"> о специальных условиях для обучения инвалидов и лиц с ограниченными возможностями здоровья, в том числе:</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специально оборудованных учебных кабинетах, объектов для проведения практических занятий, библиотек, объектов спорта, средств обучения и воспитания, приспособленных для использования инвалидами и лицами с ограниченными возможностями здоровья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об обеспечении беспрепятственного доступа в здания образовательной организации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специальных условиях питания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специальных условиях охраны здоровья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доступе к информационным системам и информационно-телекоммуникационным сетям, приспособленным для использования инвалидами и лицами с ограниченными возможностями здоровья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об электронных образовательных ресурсах, к которым обеспечивается доступ инвалидов и лиц с ограниченными возможностями здоровья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lastRenderedPageBreak/>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наличии специальных технических средств обучения коллективного и индивидуального пользования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наличии условий для беспрепятственного доступа в общежитие, интернат</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о количестве жилых помещений в общежитии, интернате, приспособленных для использования инвалидами и лицами с ограниченными возможностями здоровья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заключенных и планируемых к заключению договорах с иностранными и (или) международными организациями по вопросам образования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международной аккредитации образовательных программ (при наличии)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r>
      <w:proofErr w:type="gramStart"/>
      <w:r>
        <w:rPr>
          <w:sz w:val="28"/>
          <w:szCs w:val="28"/>
        </w:rPr>
        <w:t>информация</w:t>
      </w:r>
      <w:r w:rsidRPr="00C0452F">
        <w:rPr>
          <w:rStyle w:val="af0"/>
          <w:sz w:val="28"/>
          <w:szCs w:val="28"/>
        </w:rPr>
        <w:t xml:space="preserve"> 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roofErr w:type="gramEnd"/>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 по всем образовательным программам</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частично (отсутствует информация хотя бы по одной образовательной программе, профессии, специальности, направлению подготовки)</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наличии и условиях предоставления </w:t>
      </w:r>
      <w:proofErr w:type="gramStart"/>
      <w:r w:rsidRPr="00C0452F">
        <w:rPr>
          <w:rStyle w:val="af0"/>
          <w:sz w:val="28"/>
          <w:szCs w:val="28"/>
        </w:rPr>
        <w:t>обучающимся</w:t>
      </w:r>
      <w:proofErr w:type="gramEnd"/>
      <w:r w:rsidRPr="00C0452F">
        <w:rPr>
          <w:rStyle w:val="af0"/>
          <w:sz w:val="28"/>
          <w:szCs w:val="28"/>
        </w:rPr>
        <w:t xml:space="preserve"> стипендий, мер социальной поддержки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r>
      <w:proofErr w:type="gramStart"/>
      <w:r>
        <w:rPr>
          <w:sz w:val="28"/>
          <w:szCs w:val="28"/>
        </w:rPr>
        <w:t>информация</w:t>
      </w:r>
      <w:r w:rsidRPr="00C0452F">
        <w:rPr>
          <w:rStyle w:val="af0"/>
          <w:sz w:val="28"/>
          <w:szCs w:val="28"/>
        </w:rPr>
        <w:t xml:space="preserve"> о наличии общежития, интерната, в том числе приспособленных для использования инвалидами и лицами с ограниченными возможностями здоровья, количестве жилых помещений в общежитии, интернате для иногородних обучающихся, формировании платы за проживание в общежитии (при наличии)</w:t>
      </w:r>
      <w:proofErr w:type="gramEnd"/>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трудоустройстве выпускников (в виде численности трудоустроенных выпускников прошлого учебного года образования)</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Pr="00C0452F" w:rsidRDefault="00F31B19" w:rsidP="00F31B19">
      <w:pPr>
        <w:pStyle w:val="4"/>
        <w:spacing w:before="0"/>
        <w:ind w:firstLine="0"/>
        <w:rPr>
          <w:rFonts w:ascii="Times New Roman" w:hAnsi="Times New Roman" w:cs="Times New Roman"/>
        </w:rPr>
      </w:pPr>
      <w:r w:rsidRPr="00C0452F">
        <w:rPr>
          <w:rFonts w:ascii="Times New Roman" w:hAnsi="Times New Roman" w:cs="Times New Roman"/>
        </w:rPr>
        <w:t>Финансово-хозяйственная деятельность</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поступлении финансовых и материальных средств по итогам финансового года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rStyle w:val="af0"/>
          <w:sz w:val="28"/>
          <w:szCs w:val="28"/>
        </w:rPr>
        <w:t xml:space="preserve"> о расходовании финансовых и материальных средств по итогам финансового года</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proofErr w:type="gramStart"/>
      <w:r w:rsidRPr="00C0452F">
        <w:rPr>
          <w:rStyle w:val="af0"/>
          <w:sz w:val="28"/>
          <w:szCs w:val="28"/>
        </w:rPr>
        <w:t>копия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roofErr w:type="gramEnd"/>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 xml:space="preserve">документ о порядке оказания платных образовательных услуг (при наличии), в том числе образец договора об оказании платных образовательных услуг, документ об утверждении стоимости </w:t>
      </w:r>
      <w:proofErr w:type="gramStart"/>
      <w:r w:rsidRPr="00C0452F">
        <w:rPr>
          <w:rStyle w:val="af0"/>
          <w:sz w:val="28"/>
          <w:szCs w:val="28"/>
        </w:rPr>
        <w:t>обучения</w:t>
      </w:r>
      <w:proofErr w:type="gramEnd"/>
      <w:r w:rsidRPr="00C0452F">
        <w:rPr>
          <w:rStyle w:val="af0"/>
          <w:sz w:val="28"/>
          <w:szCs w:val="28"/>
        </w:rPr>
        <w:t xml:space="preserve"> по каждой образовательной программе</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sidRPr="00C0452F">
        <w:rPr>
          <w:sz w:val="28"/>
          <w:szCs w:val="28"/>
        </w:rPr>
        <w:t xml:space="preserve">Отсутствует один из указанных документов: образец договора об оказании платных образовательных услуг или документ об утверждении стоимости </w:t>
      </w:r>
      <w:proofErr w:type="gramStart"/>
      <w:r w:rsidRPr="00C0452F">
        <w:rPr>
          <w:sz w:val="28"/>
          <w:szCs w:val="28"/>
        </w:rPr>
        <w:t>обучения</w:t>
      </w:r>
      <w:proofErr w:type="gramEnd"/>
      <w:r w:rsidRPr="00C0452F">
        <w:rPr>
          <w:sz w:val="28"/>
          <w:szCs w:val="28"/>
        </w:rPr>
        <w:t xml:space="preserve"> по каждой образовательной программе</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 xml:space="preserve">отчет о результатах </w:t>
      </w:r>
      <w:proofErr w:type="spellStart"/>
      <w:r w:rsidRPr="00C0452F">
        <w:rPr>
          <w:rStyle w:val="af0"/>
          <w:sz w:val="28"/>
          <w:szCs w:val="28"/>
        </w:rPr>
        <w:t>самообследования</w:t>
      </w:r>
      <w:proofErr w:type="spellEnd"/>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устав образовательной организации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свидетельство о государственной аккредитации</w:t>
      </w:r>
    </w:p>
    <w:p w:rsidR="00F31B19"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t>локальные нормативные акты, предусмотренные частью 2 статьи 30 федерального закона от 29 декабря 2012 г. № 273-фз «об образовании в российской федерации» (по основным вопросам организации и осуществления образовательной деятельности, несовершеннолетних обучающихся), а также правила внутреннего распорядка обучающихся, правила внутреннего трудового распорядка и коллективный договор (при наличии</w:t>
      </w:r>
      <w:proofErr w:type="gramStart"/>
      <w:r w:rsidRPr="00C0452F">
        <w:rPr>
          <w:rStyle w:val="af0"/>
          <w:sz w:val="28"/>
          <w:szCs w:val="28"/>
        </w:rPr>
        <w:t>)в</w:t>
      </w:r>
      <w:proofErr w:type="gramEnd"/>
      <w:r w:rsidRPr="00C0452F">
        <w:rPr>
          <w:rStyle w:val="af0"/>
          <w:sz w:val="28"/>
          <w:szCs w:val="28"/>
        </w:rPr>
        <w:t xml:space="preserve">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 (с </w:t>
      </w:r>
      <w:proofErr w:type="spellStart"/>
      <w:r w:rsidRPr="00C0452F">
        <w:rPr>
          <w:sz w:val="28"/>
          <w:szCs w:val="28"/>
        </w:rPr>
        <w:t>приложениемвсех</w:t>
      </w:r>
      <w:proofErr w:type="spellEnd"/>
      <w:r w:rsidRPr="00C0452F">
        <w:rPr>
          <w:sz w:val="28"/>
          <w:szCs w:val="28"/>
        </w:rPr>
        <w:t xml:space="preserve"> копий)</w:t>
      </w:r>
    </w:p>
    <w:p w:rsidR="00F31B19" w:rsidRDefault="00F31B19" w:rsidP="00F31B19">
      <w:pPr>
        <w:pStyle w:val="af"/>
        <w:spacing w:before="0" w:beforeAutospacing="0" w:after="0" w:afterAutospacing="0"/>
        <w:rPr>
          <w:sz w:val="28"/>
          <w:szCs w:val="28"/>
        </w:rPr>
      </w:pPr>
      <w:r w:rsidRPr="00C0452F">
        <w:rPr>
          <w:sz w:val="28"/>
          <w:szCs w:val="28"/>
        </w:rPr>
        <w:t>Представлена информация без копий, или не по всем программам</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Default="00F31B19" w:rsidP="00F31B19">
      <w:pPr>
        <w:pStyle w:val="af"/>
        <w:spacing w:before="0" w:beforeAutospacing="0" w:after="0" w:afterAutospacing="0"/>
        <w:rPr>
          <w:sz w:val="28"/>
          <w:szCs w:val="28"/>
        </w:rPr>
      </w:pPr>
      <w:r w:rsidRPr="00C0452F">
        <w:rPr>
          <w:rStyle w:val="af0"/>
          <w:sz w:val="28"/>
          <w:szCs w:val="28"/>
        </w:rPr>
        <w:lastRenderedPageBreak/>
        <w:t>предписания органов, осуществляющих государственный контроль (надзор) в сфере образования, отчеты об исполнении таких предписаний (при наличии)</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представлена в полном объеме</w:t>
      </w:r>
    </w:p>
    <w:p w:rsidR="00F31B19" w:rsidRDefault="00F31B19" w:rsidP="00F31B19">
      <w:pPr>
        <w:pStyle w:val="af"/>
        <w:spacing w:before="0" w:beforeAutospacing="0" w:after="0" w:afterAutospacing="0"/>
        <w:rPr>
          <w:sz w:val="28"/>
          <w:szCs w:val="28"/>
        </w:rPr>
      </w:pPr>
      <w:r w:rsidRPr="00C0452F">
        <w:rPr>
          <w:sz w:val="28"/>
          <w:szCs w:val="28"/>
        </w:rPr>
        <w:t>При наличии предписания органов, осуществляющих государственный контроль (надзор) в сфере образования, отсутствует отчет об исполнении</w:t>
      </w:r>
    </w:p>
    <w:p w:rsidR="00F31B19" w:rsidRPr="00C0452F" w:rsidRDefault="00F31B19" w:rsidP="00F31B19">
      <w:pPr>
        <w:pStyle w:val="af"/>
        <w:spacing w:before="0" w:beforeAutospacing="0" w:after="0" w:afterAutospacing="0"/>
        <w:rPr>
          <w:sz w:val="28"/>
          <w:szCs w:val="28"/>
        </w:rPr>
      </w:pPr>
      <w:r>
        <w:rPr>
          <w:sz w:val="28"/>
          <w:szCs w:val="28"/>
        </w:rPr>
        <w:t xml:space="preserve"> </w:t>
      </w:r>
      <w:r>
        <w:rPr>
          <w:sz w:val="28"/>
          <w:szCs w:val="28"/>
        </w:rPr>
        <w:tab/>
        <w:t>информация</w:t>
      </w:r>
      <w:r w:rsidRPr="00C0452F">
        <w:rPr>
          <w:sz w:val="28"/>
          <w:szCs w:val="28"/>
        </w:rPr>
        <w:t xml:space="preserve"> отсутствует</w:t>
      </w:r>
    </w:p>
    <w:p w:rsidR="00F31B19" w:rsidRDefault="00F31B19" w:rsidP="00F31B19">
      <w:pPr>
        <w:pStyle w:val="af"/>
        <w:spacing w:before="0" w:beforeAutospacing="0" w:after="0" w:afterAutospacing="0"/>
        <w:rPr>
          <w:sz w:val="28"/>
          <w:szCs w:val="28"/>
        </w:rPr>
      </w:pPr>
    </w:p>
    <w:p w:rsidR="00F31B19" w:rsidRPr="00C0452F" w:rsidRDefault="00F31B19" w:rsidP="00F31B19">
      <w:pPr>
        <w:pStyle w:val="af"/>
        <w:spacing w:before="0" w:beforeAutospacing="0" w:after="0" w:afterAutospacing="0"/>
        <w:rPr>
          <w:sz w:val="28"/>
          <w:szCs w:val="28"/>
        </w:rPr>
      </w:pPr>
      <w:r w:rsidRPr="00C0452F">
        <w:rPr>
          <w:rStyle w:val="af0"/>
          <w:sz w:val="28"/>
          <w:szCs w:val="28"/>
        </w:rPr>
        <w:t>наличие на официальном сайте организации информация о дистанционных способах обратной связи и взаимодействия с получателями услуг и их функционирование</w:t>
      </w:r>
    </w:p>
    <w:p w:rsidR="00F31B19" w:rsidRPr="00C0452F" w:rsidRDefault="00F31B19" w:rsidP="00F31B19">
      <w:pPr>
        <w:pStyle w:val="af"/>
        <w:spacing w:before="0" w:beforeAutospacing="0" w:after="0" w:afterAutospacing="0"/>
        <w:rPr>
          <w:sz w:val="28"/>
          <w:szCs w:val="28"/>
        </w:rPr>
      </w:pPr>
      <w:r w:rsidRPr="00C0452F">
        <w:rPr>
          <w:sz w:val="28"/>
          <w:szCs w:val="28"/>
        </w:rPr>
        <w:t>Абонентского номера телефона</w:t>
      </w:r>
    </w:p>
    <w:p w:rsidR="00F31B19" w:rsidRPr="00C0452F" w:rsidRDefault="00F31B19" w:rsidP="00F31B19">
      <w:pPr>
        <w:pStyle w:val="af"/>
        <w:spacing w:before="0" w:beforeAutospacing="0" w:after="0" w:afterAutospacing="0"/>
        <w:rPr>
          <w:sz w:val="28"/>
          <w:szCs w:val="28"/>
        </w:rPr>
      </w:pPr>
      <w:r w:rsidRPr="00C0452F">
        <w:rPr>
          <w:sz w:val="28"/>
          <w:szCs w:val="28"/>
        </w:rPr>
        <w:t>Адреса электронной почты</w:t>
      </w:r>
    </w:p>
    <w:p w:rsidR="00F31B19" w:rsidRPr="00C0452F" w:rsidRDefault="00F31B19" w:rsidP="00F31B19">
      <w:pPr>
        <w:pStyle w:val="af"/>
        <w:spacing w:before="0" w:beforeAutospacing="0" w:after="0" w:afterAutospacing="0"/>
        <w:rPr>
          <w:sz w:val="28"/>
          <w:szCs w:val="28"/>
        </w:rPr>
      </w:pPr>
      <w:r w:rsidRPr="00C0452F">
        <w:rPr>
          <w:sz w:val="28"/>
          <w:szCs w:val="28"/>
        </w:rPr>
        <w:t>Электронных сервисов (для подачи электронного обращения (жалобы, предложения), получения консультации по оказываемым услугам и иных)</w:t>
      </w:r>
    </w:p>
    <w:p w:rsidR="00F31B19" w:rsidRPr="00C0452F" w:rsidRDefault="00F31B19" w:rsidP="00F31B19">
      <w:pPr>
        <w:pStyle w:val="af"/>
        <w:spacing w:before="0" w:beforeAutospacing="0" w:after="0" w:afterAutospacing="0"/>
        <w:rPr>
          <w:sz w:val="28"/>
          <w:szCs w:val="28"/>
        </w:rPr>
      </w:pPr>
      <w:r w:rsidRPr="00C0452F">
        <w:rPr>
          <w:sz w:val="28"/>
          <w:szCs w:val="28"/>
        </w:rPr>
        <w:t>Раздела официального сайта «Часто задаваемые вопросы»</w:t>
      </w:r>
    </w:p>
    <w:p w:rsidR="00F31B19" w:rsidRPr="00C0452F" w:rsidRDefault="00F31B19" w:rsidP="00F31B19">
      <w:pPr>
        <w:pStyle w:val="af"/>
        <w:spacing w:before="0" w:beforeAutospacing="0" w:after="0" w:afterAutospacing="0"/>
        <w:rPr>
          <w:sz w:val="28"/>
          <w:szCs w:val="28"/>
        </w:rPr>
      </w:pPr>
      <w:r w:rsidRPr="00C0452F">
        <w:rPr>
          <w:sz w:val="28"/>
          <w:szCs w:val="28"/>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00F31B19" w:rsidRPr="00C0452F" w:rsidRDefault="00F31B19" w:rsidP="00F31B19">
      <w:pPr>
        <w:pStyle w:val="af"/>
        <w:spacing w:before="0" w:beforeAutospacing="0" w:after="0" w:afterAutospacing="0"/>
        <w:rPr>
          <w:sz w:val="28"/>
          <w:szCs w:val="28"/>
        </w:rPr>
      </w:pPr>
      <w:r w:rsidRPr="00C0452F">
        <w:rPr>
          <w:sz w:val="28"/>
          <w:szCs w:val="28"/>
        </w:rPr>
        <w:t>Иного дистанционного способа взаимодействия</w:t>
      </w:r>
    </w:p>
    <w:p w:rsidR="00F31B19" w:rsidRDefault="00F31B19" w:rsidP="003C7EA1">
      <w:pPr>
        <w:ind w:firstLine="0"/>
      </w:pPr>
    </w:p>
    <w:p w:rsidR="00F31B19" w:rsidRDefault="00F31B19" w:rsidP="003C7EA1">
      <w:pPr>
        <w:ind w:firstLine="0"/>
      </w:pPr>
    </w:p>
    <w:p w:rsidR="003C7EA1" w:rsidRDefault="003C7EA1">
      <w:r>
        <w:br w:type="page"/>
      </w:r>
    </w:p>
    <w:p w:rsidR="003C7EA1" w:rsidRDefault="003C7EA1" w:rsidP="00B853E4"/>
    <w:p w:rsidR="00B853E4" w:rsidRPr="00A00E3C" w:rsidRDefault="00B853E4" w:rsidP="00B853E4">
      <w:pPr>
        <w:pStyle w:val="2"/>
        <w:jc w:val="right"/>
        <w:rPr>
          <w:rFonts w:ascii="Times New Roman" w:hAnsi="Times New Roman" w:cs="Times New Roman"/>
          <w:color w:val="auto"/>
          <w:sz w:val="28"/>
        </w:rPr>
      </w:pPr>
      <w:bookmarkStart w:id="40" w:name="_Toc184375450"/>
      <w:bookmarkStart w:id="41" w:name="_Toc184478544"/>
      <w:r w:rsidRPr="00A00E3C">
        <w:rPr>
          <w:rFonts w:ascii="Times New Roman" w:hAnsi="Times New Roman" w:cs="Times New Roman"/>
          <w:color w:val="auto"/>
          <w:sz w:val="28"/>
        </w:rPr>
        <w:t xml:space="preserve">Приложение 2. Рейтинг учреждений </w:t>
      </w:r>
      <w:r w:rsidR="00991C04">
        <w:rPr>
          <w:rFonts w:ascii="Times New Roman" w:hAnsi="Times New Roman" w:cs="Times New Roman"/>
          <w:color w:val="auto"/>
          <w:sz w:val="28"/>
        </w:rPr>
        <w:t>СП</w:t>
      </w:r>
      <w:r w:rsidRPr="00A00E3C">
        <w:rPr>
          <w:rFonts w:ascii="Times New Roman" w:hAnsi="Times New Roman" w:cs="Times New Roman"/>
          <w:color w:val="auto"/>
          <w:sz w:val="28"/>
        </w:rPr>
        <w:t>О Пермского края в 2024 г. по общей интегральной оценке качества условий осуществления образовательной деятельности</w:t>
      </w:r>
      <w:bookmarkEnd w:id="40"/>
      <w:bookmarkEnd w:id="41"/>
    </w:p>
    <w:p w:rsidR="00B853E4" w:rsidRDefault="00B853E4">
      <w:pPr>
        <w:spacing w:line="276" w:lineRule="auto"/>
      </w:pPr>
    </w:p>
    <w:tbl>
      <w:tblPr>
        <w:tblW w:w="5000" w:type="pct"/>
        <w:tblLayout w:type="fixed"/>
        <w:tblLook w:val="04A0" w:firstRow="1" w:lastRow="0" w:firstColumn="1" w:lastColumn="0" w:noHBand="0" w:noVBand="1"/>
      </w:tblPr>
      <w:tblGrid>
        <w:gridCol w:w="532"/>
        <w:gridCol w:w="5358"/>
        <w:gridCol w:w="2155"/>
        <w:gridCol w:w="1526"/>
      </w:tblGrid>
      <w:tr w:rsidR="00991C04" w:rsidRPr="00FB6702" w:rsidTr="00991C04">
        <w:trPr>
          <w:trHeight w:val="312"/>
        </w:trPr>
        <w:tc>
          <w:tcPr>
            <w:tcW w:w="278" w:type="pct"/>
            <w:tcBorders>
              <w:top w:val="single" w:sz="4" w:space="0" w:color="auto"/>
              <w:left w:val="single" w:sz="4" w:space="0" w:color="auto"/>
              <w:bottom w:val="single" w:sz="4" w:space="0" w:color="auto"/>
              <w:right w:val="single" w:sz="4" w:space="0" w:color="auto"/>
            </w:tcBorders>
            <w:shd w:val="clear" w:color="auto" w:fill="auto"/>
            <w:noWrap/>
            <w:hideMark/>
          </w:tcPr>
          <w:p w:rsidR="00991C04" w:rsidRPr="00FB6702" w:rsidRDefault="00991C04" w:rsidP="00991C04">
            <w:pPr>
              <w:ind w:firstLine="0"/>
              <w:jc w:val="center"/>
              <w:rPr>
                <w:rFonts w:eastAsia="Times New Roman"/>
                <w:b/>
                <w:bCs/>
                <w:color w:val="000000"/>
                <w:sz w:val="20"/>
                <w:szCs w:val="20"/>
                <w:lang w:eastAsia="ru-RU"/>
              </w:rPr>
            </w:pPr>
            <w:r w:rsidRPr="00FB6702">
              <w:rPr>
                <w:rFonts w:eastAsia="Times New Roman"/>
                <w:b/>
                <w:bCs/>
                <w:color w:val="000000"/>
                <w:sz w:val="20"/>
                <w:szCs w:val="20"/>
                <w:lang w:eastAsia="ru-RU"/>
              </w:rPr>
              <w:t>№</w:t>
            </w:r>
          </w:p>
        </w:tc>
        <w:tc>
          <w:tcPr>
            <w:tcW w:w="2799" w:type="pct"/>
            <w:tcBorders>
              <w:top w:val="single" w:sz="4" w:space="0" w:color="auto"/>
              <w:left w:val="nil"/>
              <w:bottom w:val="single" w:sz="4" w:space="0" w:color="auto"/>
              <w:right w:val="single" w:sz="4" w:space="0" w:color="auto"/>
            </w:tcBorders>
            <w:shd w:val="clear" w:color="auto" w:fill="auto"/>
            <w:noWrap/>
            <w:hideMark/>
          </w:tcPr>
          <w:p w:rsidR="00991C04" w:rsidRPr="00FB6702" w:rsidRDefault="00991C04" w:rsidP="00991C04">
            <w:pPr>
              <w:ind w:firstLine="0"/>
              <w:jc w:val="center"/>
              <w:rPr>
                <w:rFonts w:eastAsia="Times New Roman"/>
                <w:b/>
                <w:bCs/>
                <w:color w:val="000000"/>
                <w:sz w:val="20"/>
                <w:szCs w:val="20"/>
                <w:lang w:eastAsia="ru-RU"/>
              </w:rPr>
            </w:pPr>
            <w:r w:rsidRPr="00FB6702">
              <w:rPr>
                <w:rFonts w:eastAsia="Times New Roman"/>
                <w:b/>
                <w:bCs/>
                <w:color w:val="000000"/>
                <w:sz w:val="20"/>
                <w:szCs w:val="20"/>
                <w:lang w:eastAsia="ru-RU"/>
              </w:rPr>
              <w:t xml:space="preserve">Организация </w:t>
            </w:r>
            <w:proofErr w:type="gramStart"/>
            <w:r w:rsidRPr="00FB6702">
              <w:rPr>
                <w:rFonts w:eastAsia="Times New Roman"/>
                <w:b/>
                <w:bCs/>
                <w:color w:val="000000"/>
                <w:sz w:val="20"/>
                <w:szCs w:val="20"/>
                <w:lang w:eastAsia="ru-RU"/>
              </w:rPr>
              <w:t>ДО</w:t>
            </w:r>
            <w:proofErr w:type="gramEnd"/>
          </w:p>
        </w:tc>
        <w:tc>
          <w:tcPr>
            <w:tcW w:w="1126" w:type="pct"/>
            <w:tcBorders>
              <w:top w:val="single" w:sz="4" w:space="0" w:color="auto"/>
              <w:left w:val="nil"/>
              <w:bottom w:val="single" w:sz="4" w:space="0" w:color="auto"/>
              <w:right w:val="single" w:sz="4" w:space="0" w:color="auto"/>
            </w:tcBorders>
            <w:shd w:val="clear" w:color="auto" w:fill="auto"/>
            <w:noWrap/>
            <w:hideMark/>
          </w:tcPr>
          <w:p w:rsidR="00991C04" w:rsidRPr="00FB6702" w:rsidRDefault="00991C04" w:rsidP="00991C04">
            <w:pPr>
              <w:ind w:firstLine="0"/>
              <w:jc w:val="center"/>
              <w:rPr>
                <w:rFonts w:eastAsia="Times New Roman"/>
                <w:b/>
                <w:bCs/>
                <w:color w:val="000000"/>
                <w:sz w:val="20"/>
                <w:szCs w:val="20"/>
                <w:lang w:eastAsia="ru-RU"/>
              </w:rPr>
            </w:pPr>
            <w:r w:rsidRPr="00FB6702">
              <w:rPr>
                <w:rFonts w:eastAsia="Times New Roman"/>
                <w:b/>
                <w:bCs/>
                <w:color w:val="000000"/>
                <w:sz w:val="20"/>
                <w:szCs w:val="20"/>
                <w:lang w:eastAsia="ru-RU"/>
              </w:rPr>
              <w:t>Муниципалитет</w:t>
            </w:r>
          </w:p>
        </w:tc>
        <w:tc>
          <w:tcPr>
            <w:tcW w:w="797" w:type="pct"/>
            <w:tcBorders>
              <w:top w:val="single" w:sz="4" w:space="0" w:color="auto"/>
              <w:left w:val="nil"/>
              <w:bottom w:val="single" w:sz="4" w:space="0" w:color="auto"/>
              <w:right w:val="single" w:sz="4" w:space="0" w:color="auto"/>
            </w:tcBorders>
            <w:shd w:val="clear" w:color="auto" w:fill="auto"/>
            <w:noWrap/>
            <w:hideMark/>
          </w:tcPr>
          <w:p w:rsidR="00991C04" w:rsidRPr="00FB6702" w:rsidRDefault="00991C04" w:rsidP="00991C04">
            <w:pPr>
              <w:ind w:firstLine="0"/>
              <w:jc w:val="center"/>
              <w:rPr>
                <w:rFonts w:eastAsia="Times New Roman"/>
                <w:b/>
                <w:bCs/>
                <w:color w:val="000000"/>
                <w:sz w:val="20"/>
                <w:szCs w:val="20"/>
                <w:lang w:eastAsia="ru-RU"/>
              </w:rPr>
            </w:pPr>
            <w:r w:rsidRPr="00FB6702">
              <w:rPr>
                <w:rFonts w:eastAsia="Times New Roman"/>
                <w:b/>
                <w:bCs/>
                <w:color w:val="000000"/>
                <w:sz w:val="20"/>
                <w:szCs w:val="20"/>
                <w:lang w:eastAsia="ru-RU"/>
              </w:rPr>
              <w:t>Общая интегральная оценка</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1</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w:t>
            </w:r>
            <w:proofErr w:type="spellStart"/>
            <w:r w:rsidRPr="00DA384A">
              <w:rPr>
                <w:rFonts w:eastAsia="Times New Roman"/>
                <w:color w:val="000000"/>
                <w:sz w:val="20"/>
                <w:szCs w:val="20"/>
                <w:lang w:eastAsia="ru-RU"/>
              </w:rPr>
              <w:t>Березниковский</w:t>
            </w:r>
            <w:proofErr w:type="spellEnd"/>
            <w:r w:rsidRPr="00DA384A">
              <w:rPr>
                <w:rFonts w:eastAsia="Times New Roman"/>
                <w:color w:val="000000"/>
                <w:sz w:val="20"/>
                <w:szCs w:val="20"/>
                <w:lang w:eastAsia="ru-RU"/>
              </w:rPr>
              <w:t xml:space="preserve"> политехнический 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96,64</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2</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«Пермский торгово-технологический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96,48</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3</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«Пермский химико-технологический 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95,18</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4</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ГБПОУ «Соликамский </w:t>
            </w:r>
            <w:proofErr w:type="spellStart"/>
            <w:r w:rsidRPr="00DA384A">
              <w:rPr>
                <w:rFonts w:eastAsia="Times New Roman"/>
                <w:color w:val="000000"/>
                <w:sz w:val="20"/>
                <w:szCs w:val="20"/>
                <w:lang w:eastAsia="ru-RU"/>
              </w:rPr>
              <w:t>автодорожно</w:t>
            </w:r>
            <w:proofErr w:type="spellEnd"/>
            <w:r w:rsidRPr="00DA384A">
              <w:rPr>
                <w:rFonts w:eastAsia="Times New Roman"/>
                <w:color w:val="000000"/>
                <w:sz w:val="20"/>
                <w:szCs w:val="20"/>
                <w:lang w:eastAsia="ru-RU"/>
              </w:rPr>
              <w:t>-промышленный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94,36</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5</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«Коми-Пермяцкий профессионально-педагогический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МО </w:t>
            </w:r>
            <w:proofErr w:type="spellStart"/>
            <w:r w:rsidRPr="00DA384A">
              <w:rPr>
                <w:rFonts w:eastAsia="Times New Roman"/>
                <w:color w:val="000000"/>
                <w:sz w:val="20"/>
                <w:szCs w:val="20"/>
                <w:lang w:eastAsia="ru-RU"/>
              </w:rPr>
              <w:t>Кудымкарский</w:t>
            </w:r>
            <w:proofErr w:type="spellEnd"/>
            <w:r w:rsidRPr="00DA384A">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93,70</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6</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ГБПОУ «Кунгурский колледж </w:t>
            </w:r>
            <w:proofErr w:type="spellStart"/>
            <w:r w:rsidRPr="00DA384A">
              <w:rPr>
                <w:rFonts w:eastAsia="Times New Roman"/>
                <w:color w:val="000000"/>
                <w:sz w:val="20"/>
                <w:szCs w:val="20"/>
                <w:lang w:eastAsia="ru-RU"/>
              </w:rPr>
              <w:t>агротехнологий</w:t>
            </w:r>
            <w:proofErr w:type="spellEnd"/>
            <w:r w:rsidRPr="00DA384A">
              <w:rPr>
                <w:rFonts w:eastAsia="Times New Roman"/>
                <w:color w:val="000000"/>
                <w:sz w:val="20"/>
                <w:szCs w:val="20"/>
                <w:lang w:eastAsia="ru-RU"/>
              </w:rPr>
              <w:t xml:space="preserve"> и управления»</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МО Кунгурский </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92,34</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7</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«Коми-Пермяцкий агротехнический 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МО </w:t>
            </w:r>
            <w:proofErr w:type="spellStart"/>
            <w:r w:rsidRPr="00DA384A">
              <w:rPr>
                <w:rFonts w:eastAsia="Times New Roman"/>
                <w:color w:val="000000"/>
                <w:sz w:val="20"/>
                <w:szCs w:val="20"/>
                <w:lang w:eastAsia="ru-RU"/>
              </w:rPr>
              <w:t>Кудымкарский</w:t>
            </w:r>
            <w:proofErr w:type="spellEnd"/>
            <w:r w:rsidRPr="00DA384A">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92,28</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8</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«Строгановский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МО </w:t>
            </w:r>
            <w:proofErr w:type="spellStart"/>
            <w:r w:rsidRPr="00DA384A">
              <w:rPr>
                <w:rFonts w:eastAsia="Times New Roman"/>
                <w:color w:val="000000"/>
                <w:sz w:val="20"/>
                <w:szCs w:val="20"/>
                <w:lang w:eastAsia="ru-RU"/>
              </w:rPr>
              <w:t>Очерский</w:t>
            </w:r>
            <w:proofErr w:type="spellEnd"/>
            <w:r w:rsidRPr="00DA384A">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91,90</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9</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«Соликамский социально-педагогический колледж имени А.П. Раменского»</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91,60</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10</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«Чайковский индустриальный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Чайковский</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91,16</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11</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w:t>
            </w:r>
            <w:proofErr w:type="spellStart"/>
            <w:r w:rsidRPr="00DA384A">
              <w:rPr>
                <w:rFonts w:eastAsia="Times New Roman"/>
                <w:color w:val="000000"/>
                <w:sz w:val="20"/>
                <w:szCs w:val="20"/>
                <w:lang w:eastAsia="ru-RU"/>
              </w:rPr>
              <w:t>Березниковский</w:t>
            </w:r>
            <w:proofErr w:type="spellEnd"/>
            <w:r w:rsidRPr="00DA384A">
              <w:rPr>
                <w:rFonts w:eastAsia="Times New Roman"/>
                <w:color w:val="000000"/>
                <w:sz w:val="20"/>
                <w:szCs w:val="20"/>
                <w:lang w:eastAsia="ru-RU"/>
              </w:rPr>
              <w:t xml:space="preserve"> техникум профессиональных технологий»</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90,98</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12</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w:t>
            </w:r>
            <w:proofErr w:type="spellStart"/>
            <w:r w:rsidRPr="00DA384A">
              <w:rPr>
                <w:rFonts w:eastAsia="Times New Roman"/>
                <w:color w:val="000000"/>
                <w:sz w:val="20"/>
                <w:szCs w:val="20"/>
                <w:lang w:eastAsia="ru-RU"/>
              </w:rPr>
              <w:t>Лысьвенский</w:t>
            </w:r>
            <w:proofErr w:type="spellEnd"/>
            <w:r w:rsidRPr="00DA384A">
              <w:rPr>
                <w:rFonts w:eastAsia="Times New Roman"/>
                <w:color w:val="000000"/>
                <w:sz w:val="20"/>
                <w:szCs w:val="20"/>
                <w:lang w:eastAsia="ru-RU"/>
              </w:rPr>
              <w:t xml:space="preserve"> политехнический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Лысьва</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90,44</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13</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«Краевой индустриальный техникум им. В. П. Сухарева»</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90,36</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14</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КГАПОУ «Авиатехникум»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90,14</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15</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ГБПОУ «Пермский техникум промышленных и информационных технологий им. Б.Г. </w:t>
            </w:r>
            <w:proofErr w:type="spellStart"/>
            <w:r w:rsidRPr="00DA384A">
              <w:rPr>
                <w:rFonts w:eastAsia="Times New Roman"/>
                <w:color w:val="000000"/>
                <w:sz w:val="20"/>
                <w:szCs w:val="20"/>
                <w:lang w:eastAsia="ru-RU"/>
              </w:rPr>
              <w:t>Изгагина</w:t>
            </w:r>
            <w:proofErr w:type="spellEnd"/>
            <w:r w:rsidRPr="00DA384A">
              <w:rPr>
                <w:rFonts w:eastAsia="Times New Roman"/>
                <w:color w:val="000000"/>
                <w:sz w:val="20"/>
                <w:szCs w:val="20"/>
                <w:lang w:eastAsia="ru-RU"/>
              </w:rPr>
              <w:t>»</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89,88</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16</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«Пермский профессионально-педагогический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89,32</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17</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«Пермский базовый медицинский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89,20</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18</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«Горнозаводский политехнический 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Горнозаводск</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88,94</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19</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«Пермский машиностроительный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88,86</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20</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w:t>
            </w:r>
            <w:proofErr w:type="spellStart"/>
            <w:r w:rsidRPr="00DA384A">
              <w:rPr>
                <w:rFonts w:eastAsia="Times New Roman"/>
                <w:color w:val="000000"/>
                <w:sz w:val="20"/>
                <w:szCs w:val="20"/>
                <w:lang w:eastAsia="ru-RU"/>
              </w:rPr>
              <w:t>Краснокамский</w:t>
            </w:r>
            <w:proofErr w:type="spellEnd"/>
            <w:r w:rsidRPr="00DA384A">
              <w:rPr>
                <w:rFonts w:eastAsia="Times New Roman"/>
                <w:color w:val="000000"/>
                <w:sz w:val="20"/>
                <w:szCs w:val="20"/>
                <w:lang w:eastAsia="ru-RU"/>
              </w:rPr>
              <w:t xml:space="preserve"> политехнический 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Краснокамск</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88,82</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21</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w:t>
            </w:r>
            <w:proofErr w:type="spellStart"/>
            <w:r w:rsidRPr="00DA384A">
              <w:rPr>
                <w:rFonts w:eastAsia="Times New Roman"/>
                <w:color w:val="000000"/>
                <w:sz w:val="20"/>
                <w:szCs w:val="20"/>
                <w:lang w:eastAsia="ru-RU"/>
              </w:rPr>
              <w:t>Верещагинский</w:t>
            </w:r>
            <w:proofErr w:type="spellEnd"/>
            <w:r w:rsidRPr="00DA384A">
              <w:rPr>
                <w:rFonts w:eastAsia="Times New Roman"/>
                <w:color w:val="000000"/>
                <w:sz w:val="20"/>
                <w:szCs w:val="20"/>
                <w:lang w:eastAsia="ru-RU"/>
              </w:rPr>
              <w:t xml:space="preserve"> многопрофильный 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Верещагино</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88,72</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22</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«Чусовской индустриальный 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Чусовской</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88,52</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23</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«Пермский политехнический колледж им. Н.Г. Славянова»</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88,44</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24</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«Пермский колледж транспорта и сервиса»</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87,92</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25</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w:t>
            </w:r>
            <w:proofErr w:type="spellStart"/>
            <w:r w:rsidRPr="00DA384A">
              <w:rPr>
                <w:rFonts w:eastAsia="Times New Roman"/>
                <w:color w:val="000000"/>
                <w:sz w:val="20"/>
                <w:szCs w:val="20"/>
                <w:lang w:eastAsia="ru-RU"/>
              </w:rPr>
              <w:t>Добрянский</w:t>
            </w:r>
            <w:proofErr w:type="spellEnd"/>
            <w:r w:rsidRPr="00DA384A">
              <w:rPr>
                <w:rFonts w:eastAsia="Times New Roman"/>
                <w:color w:val="000000"/>
                <w:sz w:val="20"/>
                <w:szCs w:val="20"/>
                <w:lang w:eastAsia="ru-RU"/>
              </w:rPr>
              <w:t xml:space="preserve"> гуманитарно-технологический техникум им. П. И. Сюзева»</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МО </w:t>
            </w:r>
            <w:proofErr w:type="spellStart"/>
            <w:r w:rsidRPr="00DA384A">
              <w:rPr>
                <w:rFonts w:eastAsia="Times New Roman"/>
                <w:color w:val="000000"/>
                <w:sz w:val="20"/>
                <w:szCs w:val="20"/>
                <w:lang w:eastAsia="ru-RU"/>
              </w:rPr>
              <w:t>Добрянский</w:t>
            </w:r>
            <w:proofErr w:type="spellEnd"/>
            <w:r w:rsidRPr="00DA384A">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86,60</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25</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w:t>
            </w:r>
            <w:proofErr w:type="spellStart"/>
            <w:r w:rsidRPr="00DA384A">
              <w:rPr>
                <w:rFonts w:eastAsia="Times New Roman"/>
                <w:color w:val="000000"/>
                <w:sz w:val="20"/>
                <w:szCs w:val="20"/>
                <w:lang w:eastAsia="ru-RU"/>
              </w:rPr>
              <w:t>Нытвенский</w:t>
            </w:r>
            <w:proofErr w:type="spellEnd"/>
            <w:r w:rsidRPr="00DA384A">
              <w:rPr>
                <w:rFonts w:eastAsia="Times New Roman"/>
                <w:color w:val="000000"/>
                <w:sz w:val="20"/>
                <w:szCs w:val="20"/>
                <w:lang w:eastAsia="ru-RU"/>
              </w:rPr>
              <w:t xml:space="preserve"> многопрофильный 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Нытва</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86,60</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27</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«Соликамский технологический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85,86</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27</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w:t>
            </w:r>
            <w:proofErr w:type="spellStart"/>
            <w:r w:rsidRPr="00DA384A">
              <w:rPr>
                <w:rFonts w:eastAsia="Times New Roman"/>
                <w:color w:val="000000"/>
                <w:sz w:val="20"/>
                <w:szCs w:val="20"/>
                <w:lang w:eastAsia="ru-RU"/>
              </w:rPr>
              <w:t>Осинский</w:t>
            </w:r>
            <w:proofErr w:type="spellEnd"/>
            <w:r w:rsidRPr="00DA384A">
              <w:rPr>
                <w:rFonts w:eastAsia="Times New Roman"/>
                <w:color w:val="000000"/>
                <w:sz w:val="20"/>
                <w:szCs w:val="20"/>
                <w:lang w:eastAsia="ru-RU"/>
              </w:rPr>
              <w:t xml:space="preserve"> колледж образования и профессиональных технологий»</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Оса</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85,86</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29</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«Пермский нефтяной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85,82</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30</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«Кунгурский автотранспортный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МО Кунгурский </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85,66</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31</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w:t>
            </w:r>
            <w:proofErr w:type="spellStart"/>
            <w:r w:rsidRPr="00DA384A">
              <w:rPr>
                <w:rFonts w:eastAsia="Times New Roman"/>
                <w:color w:val="000000"/>
                <w:sz w:val="20"/>
                <w:szCs w:val="20"/>
                <w:lang w:eastAsia="ru-RU"/>
              </w:rPr>
              <w:t>Березниковский</w:t>
            </w:r>
            <w:proofErr w:type="spellEnd"/>
            <w:r w:rsidRPr="00DA384A">
              <w:rPr>
                <w:rFonts w:eastAsia="Times New Roman"/>
                <w:color w:val="000000"/>
                <w:sz w:val="20"/>
                <w:szCs w:val="20"/>
                <w:lang w:eastAsia="ru-RU"/>
              </w:rPr>
              <w:t xml:space="preserve"> медицинский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85,</w:t>
            </w:r>
            <w:r w:rsidR="00B2774B">
              <w:rPr>
                <w:rFonts w:eastAsia="Times New Roman"/>
                <w:color w:val="000000"/>
                <w:sz w:val="20"/>
                <w:szCs w:val="20"/>
                <w:lang w:eastAsia="ru-RU"/>
              </w:rPr>
              <w:t xml:space="preserve">  </w:t>
            </w:r>
            <w:r w:rsidRPr="00DA384A">
              <w:rPr>
                <w:rFonts w:eastAsia="Times New Roman"/>
                <w:color w:val="000000"/>
                <w:sz w:val="20"/>
                <w:szCs w:val="20"/>
                <w:lang w:eastAsia="ru-RU"/>
              </w:rPr>
              <w:t>58</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32</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w:t>
            </w:r>
            <w:proofErr w:type="spellStart"/>
            <w:r w:rsidRPr="00DA384A">
              <w:rPr>
                <w:rFonts w:eastAsia="Times New Roman"/>
                <w:color w:val="000000"/>
                <w:sz w:val="20"/>
                <w:szCs w:val="20"/>
                <w:lang w:eastAsia="ru-RU"/>
              </w:rPr>
              <w:t>Березниковский</w:t>
            </w:r>
            <w:proofErr w:type="spellEnd"/>
            <w:r w:rsidRPr="00DA384A">
              <w:rPr>
                <w:rFonts w:eastAsia="Times New Roman"/>
                <w:color w:val="000000"/>
                <w:sz w:val="20"/>
                <w:szCs w:val="20"/>
                <w:lang w:eastAsia="ru-RU"/>
              </w:rPr>
              <w:t xml:space="preserve"> строительный 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85,42</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33</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«Соликамский горно-химический 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84,92</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lastRenderedPageBreak/>
              <w:t>34</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«Чайковский техникум промышленных технологий и управления»</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Чайковский</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84,74</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35</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«Пермский колледж предпринимательства и сервиса»</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84,62</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36</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«Чайковский медицинский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Чайковский</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84,00</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37</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w:t>
            </w:r>
            <w:proofErr w:type="spellStart"/>
            <w:r w:rsidRPr="00DA384A">
              <w:rPr>
                <w:rFonts w:eastAsia="Times New Roman"/>
                <w:color w:val="000000"/>
                <w:sz w:val="20"/>
                <w:szCs w:val="20"/>
                <w:lang w:eastAsia="ru-RU"/>
              </w:rPr>
              <w:t>Кудымкарский</w:t>
            </w:r>
            <w:proofErr w:type="spellEnd"/>
            <w:r w:rsidRPr="00DA384A">
              <w:rPr>
                <w:rFonts w:eastAsia="Times New Roman"/>
                <w:color w:val="000000"/>
                <w:sz w:val="20"/>
                <w:szCs w:val="20"/>
                <w:lang w:eastAsia="ru-RU"/>
              </w:rPr>
              <w:t xml:space="preserve"> лесотехнический 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МО </w:t>
            </w:r>
            <w:proofErr w:type="spellStart"/>
            <w:r w:rsidRPr="00DA384A">
              <w:rPr>
                <w:rFonts w:eastAsia="Times New Roman"/>
                <w:color w:val="000000"/>
                <w:sz w:val="20"/>
                <w:szCs w:val="20"/>
                <w:lang w:eastAsia="ru-RU"/>
              </w:rPr>
              <w:t>Кудымкарский</w:t>
            </w:r>
            <w:proofErr w:type="spellEnd"/>
            <w:r w:rsidRPr="00DA384A">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83,84</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38</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w:t>
            </w:r>
            <w:proofErr w:type="spellStart"/>
            <w:r w:rsidRPr="00DA384A">
              <w:rPr>
                <w:rFonts w:eastAsia="Times New Roman"/>
                <w:color w:val="000000"/>
                <w:sz w:val="20"/>
                <w:szCs w:val="20"/>
                <w:lang w:eastAsia="ru-RU"/>
              </w:rPr>
              <w:t>Кудымкарское</w:t>
            </w:r>
            <w:proofErr w:type="spellEnd"/>
            <w:r w:rsidRPr="00DA384A">
              <w:rPr>
                <w:rFonts w:eastAsia="Times New Roman"/>
                <w:color w:val="000000"/>
                <w:sz w:val="20"/>
                <w:szCs w:val="20"/>
                <w:lang w:eastAsia="ru-RU"/>
              </w:rPr>
              <w:t xml:space="preserve"> медицинское училище»</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МО </w:t>
            </w:r>
            <w:proofErr w:type="spellStart"/>
            <w:r w:rsidRPr="00DA384A">
              <w:rPr>
                <w:rFonts w:eastAsia="Times New Roman"/>
                <w:color w:val="000000"/>
                <w:sz w:val="20"/>
                <w:szCs w:val="20"/>
                <w:lang w:eastAsia="ru-RU"/>
              </w:rPr>
              <w:t>Кудымкарский</w:t>
            </w:r>
            <w:proofErr w:type="spellEnd"/>
            <w:r w:rsidRPr="00DA384A">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83,36</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39</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«Пермский агропромышленный 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82,68</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40</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«Кунгурский центр образования №1»</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МО Кунгурский </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82,22</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41</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«Уральский медицинский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МО </w:t>
            </w:r>
            <w:proofErr w:type="spellStart"/>
            <w:r w:rsidRPr="00DA384A">
              <w:rPr>
                <w:rFonts w:eastAsia="Times New Roman"/>
                <w:color w:val="000000"/>
                <w:sz w:val="20"/>
                <w:szCs w:val="20"/>
                <w:lang w:eastAsia="ru-RU"/>
              </w:rPr>
              <w:t>Губахинский</w:t>
            </w:r>
            <w:proofErr w:type="spellEnd"/>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81,70</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42</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«Краевой политехнический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ГО </w:t>
            </w:r>
            <w:proofErr w:type="spellStart"/>
            <w:r w:rsidRPr="00DA384A">
              <w:rPr>
                <w:rFonts w:eastAsia="Times New Roman"/>
                <w:color w:val="000000"/>
                <w:sz w:val="20"/>
                <w:szCs w:val="20"/>
                <w:lang w:eastAsia="ru-RU"/>
              </w:rPr>
              <w:t>Чернушинский</w:t>
            </w:r>
            <w:proofErr w:type="spellEnd"/>
            <w:r w:rsidRPr="00DA384A">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81,64</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43</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КГАПОУ «Пермский строительный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81,42</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44</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«Уральский химико-технологический колледж»</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МО </w:t>
            </w:r>
            <w:proofErr w:type="spellStart"/>
            <w:r w:rsidRPr="00DA384A">
              <w:rPr>
                <w:rFonts w:eastAsia="Times New Roman"/>
                <w:color w:val="000000"/>
                <w:sz w:val="20"/>
                <w:szCs w:val="20"/>
                <w:lang w:eastAsia="ru-RU"/>
              </w:rPr>
              <w:t>Губахинский</w:t>
            </w:r>
            <w:proofErr w:type="spellEnd"/>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80,34</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45</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w:t>
            </w:r>
            <w:proofErr w:type="spellStart"/>
            <w:r w:rsidRPr="00DA384A">
              <w:rPr>
                <w:rFonts w:eastAsia="Times New Roman"/>
                <w:color w:val="000000"/>
                <w:sz w:val="20"/>
                <w:szCs w:val="20"/>
                <w:lang w:eastAsia="ru-RU"/>
              </w:rPr>
              <w:t>Кизеловский</w:t>
            </w:r>
            <w:proofErr w:type="spellEnd"/>
            <w:r w:rsidRPr="00DA384A">
              <w:rPr>
                <w:rFonts w:eastAsia="Times New Roman"/>
                <w:color w:val="000000"/>
                <w:sz w:val="20"/>
                <w:szCs w:val="20"/>
                <w:lang w:eastAsia="ru-RU"/>
              </w:rPr>
              <w:t xml:space="preserve"> политехнический техникум»</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 xml:space="preserve">ГО </w:t>
            </w:r>
            <w:proofErr w:type="spellStart"/>
            <w:r w:rsidRPr="00DA384A">
              <w:rPr>
                <w:rFonts w:eastAsia="Times New Roman"/>
                <w:color w:val="000000"/>
                <w:sz w:val="20"/>
                <w:szCs w:val="20"/>
                <w:lang w:eastAsia="ru-RU"/>
              </w:rPr>
              <w:t>Кизел</w:t>
            </w:r>
            <w:proofErr w:type="spellEnd"/>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80,12</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46</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«Пермский краевой колледж "Оникс"»</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79,76</w:t>
            </w:r>
          </w:p>
        </w:tc>
      </w:tr>
      <w:tr w:rsidR="00DA384A" w:rsidRPr="00DA384A" w:rsidTr="00DA384A">
        <w:trPr>
          <w:trHeight w:val="288"/>
        </w:trPr>
        <w:tc>
          <w:tcPr>
            <w:tcW w:w="278" w:type="pct"/>
            <w:tcBorders>
              <w:top w:val="nil"/>
              <w:left w:val="single" w:sz="4" w:space="0" w:color="auto"/>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47</w:t>
            </w:r>
          </w:p>
        </w:tc>
        <w:tc>
          <w:tcPr>
            <w:tcW w:w="2799"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ГБПОУ «Пермский радиотехнический колледж им. А.С. Попова»</w:t>
            </w:r>
          </w:p>
        </w:tc>
        <w:tc>
          <w:tcPr>
            <w:tcW w:w="1126"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left"/>
              <w:rPr>
                <w:rFonts w:eastAsia="Times New Roman"/>
                <w:color w:val="000000"/>
                <w:sz w:val="20"/>
                <w:szCs w:val="20"/>
                <w:lang w:eastAsia="ru-RU"/>
              </w:rPr>
            </w:pPr>
            <w:r w:rsidRPr="00DA384A">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DA384A" w:rsidRPr="00DA384A" w:rsidRDefault="00DA384A" w:rsidP="00DA384A">
            <w:pPr>
              <w:ind w:firstLine="0"/>
              <w:jc w:val="right"/>
              <w:rPr>
                <w:rFonts w:eastAsia="Times New Roman"/>
                <w:color w:val="000000"/>
                <w:sz w:val="20"/>
                <w:szCs w:val="20"/>
                <w:lang w:eastAsia="ru-RU"/>
              </w:rPr>
            </w:pPr>
            <w:r w:rsidRPr="00DA384A">
              <w:rPr>
                <w:rFonts w:eastAsia="Times New Roman"/>
                <w:color w:val="000000"/>
                <w:sz w:val="20"/>
                <w:szCs w:val="20"/>
                <w:lang w:eastAsia="ru-RU"/>
              </w:rPr>
              <w:t>79,72</w:t>
            </w:r>
          </w:p>
        </w:tc>
      </w:tr>
    </w:tbl>
    <w:p w:rsidR="00991C04" w:rsidRDefault="00991C04">
      <w:pPr>
        <w:spacing w:line="276" w:lineRule="auto"/>
      </w:pPr>
    </w:p>
    <w:p w:rsidR="0051101F" w:rsidRDefault="0051101F">
      <w:r>
        <w:br w:type="page"/>
      </w:r>
    </w:p>
    <w:p w:rsidR="0051101F" w:rsidRPr="00032B89" w:rsidRDefault="0051101F" w:rsidP="0051101F">
      <w:pPr>
        <w:pStyle w:val="2"/>
        <w:jc w:val="right"/>
        <w:rPr>
          <w:rFonts w:ascii="Times New Roman" w:hAnsi="Times New Roman" w:cs="Times New Roman"/>
          <w:color w:val="auto"/>
          <w:sz w:val="28"/>
        </w:rPr>
      </w:pPr>
      <w:bookmarkStart w:id="42" w:name="_Toc184375451"/>
      <w:bookmarkStart w:id="43" w:name="_Toc184478545"/>
      <w:r w:rsidRPr="00032B89">
        <w:rPr>
          <w:rFonts w:ascii="Times New Roman" w:hAnsi="Times New Roman" w:cs="Times New Roman"/>
          <w:color w:val="auto"/>
          <w:sz w:val="28"/>
        </w:rPr>
        <w:lastRenderedPageBreak/>
        <w:t xml:space="preserve">Приложение 3. Рейтинг учреждений </w:t>
      </w:r>
      <w:r w:rsidR="00953131">
        <w:rPr>
          <w:rFonts w:ascii="Times New Roman" w:hAnsi="Times New Roman" w:cs="Times New Roman"/>
          <w:color w:val="auto"/>
          <w:sz w:val="28"/>
        </w:rPr>
        <w:t>СП</w:t>
      </w:r>
      <w:r w:rsidRPr="00032B89">
        <w:rPr>
          <w:rFonts w:ascii="Times New Roman" w:hAnsi="Times New Roman" w:cs="Times New Roman"/>
          <w:color w:val="auto"/>
          <w:sz w:val="28"/>
        </w:rPr>
        <w:t xml:space="preserve">О Пермского края </w:t>
      </w:r>
      <w:r>
        <w:rPr>
          <w:rFonts w:ascii="Times New Roman" w:hAnsi="Times New Roman" w:cs="Times New Roman"/>
          <w:color w:val="auto"/>
          <w:sz w:val="28"/>
        </w:rPr>
        <w:t xml:space="preserve">по группе показателей 1 </w:t>
      </w:r>
      <w:r w:rsidRPr="00032B89">
        <w:rPr>
          <w:rFonts w:ascii="Times New Roman" w:hAnsi="Times New Roman" w:cs="Times New Roman"/>
          <w:color w:val="auto"/>
          <w:sz w:val="28"/>
        </w:rPr>
        <w:t>«Показатели, характеризующие открытость и доступность информации об организации, осуществляющей образовательную деятельность»</w:t>
      </w:r>
      <w:bookmarkEnd w:id="42"/>
      <w:bookmarkEnd w:id="43"/>
    </w:p>
    <w:p w:rsidR="0051101F" w:rsidRDefault="0051101F" w:rsidP="0051101F">
      <w:pPr>
        <w:spacing w:line="276" w:lineRule="auto"/>
      </w:pPr>
    </w:p>
    <w:tbl>
      <w:tblPr>
        <w:tblW w:w="5000" w:type="pct"/>
        <w:tblLayout w:type="fixed"/>
        <w:tblLook w:val="04A0" w:firstRow="1" w:lastRow="0" w:firstColumn="1" w:lastColumn="0" w:noHBand="0" w:noVBand="1"/>
      </w:tblPr>
      <w:tblGrid>
        <w:gridCol w:w="817"/>
        <w:gridCol w:w="5124"/>
        <w:gridCol w:w="2104"/>
        <w:gridCol w:w="1526"/>
      </w:tblGrid>
      <w:tr w:rsidR="0051101F" w:rsidRPr="00032B89" w:rsidTr="0051101F">
        <w:trPr>
          <w:trHeight w:val="312"/>
        </w:trPr>
        <w:tc>
          <w:tcPr>
            <w:tcW w:w="427" w:type="pct"/>
            <w:tcBorders>
              <w:top w:val="single" w:sz="4" w:space="0" w:color="auto"/>
              <w:left w:val="single" w:sz="4" w:space="0" w:color="auto"/>
              <w:bottom w:val="single" w:sz="4" w:space="0" w:color="auto"/>
              <w:right w:val="single" w:sz="4" w:space="0" w:color="auto"/>
            </w:tcBorders>
            <w:shd w:val="clear" w:color="auto" w:fill="auto"/>
            <w:noWrap/>
            <w:hideMark/>
          </w:tcPr>
          <w:p w:rsidR="0051101F" w:rsidRPr="00032B89" w:rsidRDefault="0051101F" w:rsidP="0051101F">
            <w:pPr>
              <w:ind w:firstLine="0"/>
              <w:jc w:val="center"/>
              <w:rPr>
                <w:rFonts w:eastAsia="Times New Roman"/>
                <w:b/>
                <w:bCs/>
                <w:color w:val="000000"/>
                <w:sz w:val="20"/>
                <w:szCs w:val="20"/>
                <w:lang w:eastAsia="ru-RU"/>
              </w:rPr>
            </w:pPr>
            <w:r w:rsidRPr="00032B89">
              <w:rPr>
                <w:rFonts w:eastAsia="Times New Roman"/>
                <w:b/>
                <w:bCs/>
                <w:color w:val="000000"/>
                <w:sz w:val="20"/>
                <w:szCs w:val="20"/>
                <w:lang w:eastAsia="ru-RU"/>
              </w:rPr>
              <w:t>№</w:t>
            </w:r>
          </w:p>
        </w:tc>
        <w:tc>
          <w:tcPr>
            <w:tcW w:w="2677" w:type="pct"/>
            <w:tcBorders>
              <w:top w:val="single" w:sz="4" w:space="0" w:color="auto"/>
              <w:left w:val="nil"/>
              <w:bottom w:val="single" w:sz="4" w:space="0" w:color="auto"/>
              <w:right w:val="single" w:sz="4" w:space="0" w:color="auto"/>
            </w:tcBorders>
            <w:shd w:val="clear" w:color="auto" w:fill="auto"/>
            <w:noWrap/>
            <w:hideMark/>
          </w:tcPr>
          <w:p w:rsidR="0051101F" w:rsidRPr="00032B89" w:rsidRDefault="0051101F" w:rsidP="0051101F">
            <w:pPr>
              <w:ind w:firstLine="0"/>
              <w:jc w:val="center"/>
              <w:rPr>
                <w:rFonts w:eastAsia="Times New Roman"/>
                <w:b/>
                <w:bCs/>
                <w:color w:val="000000"/>
                <w:sz w:val="20"/>
                <w:szCs w:val="20"/>
                <w:lang w:eastAsia="ru-RU"/>
              </w:rPr>
            </w:pPr>
            <w:r w:rsidRPr="00032B89">
              <w:rPr>
                <w:rFonts w:eastAsia="Times New Roman"/>
                <w:b/>
                <w:bCs/>
                <w:color w:val="000000"/>
                <w:sz w:val="20"/>
                <w:szCs w:val="20"/>
                <w:lang w:eastAsia="ru-RU"/>
              </w:rPr>
              <w:t>Организация</w:t>
            </w:r>
          </w:p>
        </w:tc>
        <w:tc>
          <w:tcPr>
            <w:tcW w:w="1099" w:type="pct"/>
            <w:tcBorders>
              <w:top w:val="single" w:sz="4" w:space="0" w:color="auto"/>
              <w:left w:val="nil"/>
              <w:bottom w:val="single" w:sz="4" w:space="0" w:color="auto"/>
              <w:right w:val="single" w:sz="4" w:space="0" w:color="auto"/>
            </w:tcBorders>
            <w:shd w:val="clear" w:color="auto" w:fill="auto"/>
            <w:noWrap/>
            <w:hideMark/>
          </w:tcPr>
          <w:p w:rsidR="0051101F" w:rsidRPr="00032B89" w:rsidRDefault="0051101F" w:rsidP="0051101F">
            <w:pPr>
              <w:ind w:firstLine="0"/>
              <w:jc w:val="center"/>
              <w:rPr>
                <w:rFonts w:eastAsia="Times New Roman"/>
                <w:b/>
                <w:bCs/>
                <w:color w:val="000000"/>
                <w:sz w:val="20"/>
                <w:szCs w:val="20"/>
                <w:lang w:eastAsia="ru-RU"/>
              </w:rPr>
            </w:pPr>
            <w:r w:rsidRPr="00032B89">
              <w:rPr>
                <w:rFonts w:eastAsia="Times New Roman"/>
                <w:b/>
                <w:bCs/>
                <w:color w:val="000000"/>
                <w:sz w:val="20"/>
                <w:szCs w:val="20"/>
                <w:lang w:eastAsia="ru-RU"/>
              </w:rPr>
              <w:t>Муниципалитет</w:t>
            </w:r>
          </w:p>
        </w:tc>
        <w:tc>
          <w:tcPr>
            <w:tcW w:w="797" w:type="pct"/>
            <w:tcBorders>
              <w:top w:val="single" w:sz="4" w:space="0" w:color="auto"/>
              <w:left w:val="nil"/>
              <w:bottom w:val="single" w:sz="4" w:space="0" w:color="auto"/>
              <w:right w:val="single" w:sz="4" w:space="0" w:color="auto"/>
            </w:tcBorders>
            <w:shd w:val="clear" w:color="auto" w:fill="auto"/>
            <w:noWrap/>
            <w:hideMark/>
          </w:tcPr>
          <w:p w:rsidR="0051101F" w:rsidRPr="00032B89" w:rsidRDefault="0051101F" w:rsidP="0051101F">
            <w:pPr>
              <w:ind w:firstLine="0"/>
              <w:jc w:val="center"/>
              <w:rPr>
                <w:rFonts w:eastAsia="Times New Roman"/>
                <w:b/>
                <w:bCs/>
                <w:color w:val="000000"/>
                <w:sz w:val="20"/>
                <w:szCs w:val="20"/>
                <w:lang w:eastAsia="ru-RU"/>
              </w:rPr>
            </w:pPr>
            <w:r w:rsidRPr="00032B89">
              <w:rPr>
                <w:rFonts w:eastAsia="Times New Roman"/>
                <w:b/>
                <w:bCs/>
                <w:color w:val="000000"/>
                <w:sz w:val="20"/>
                <w:szCs w:val="20"/>
                <w:lang w:eastAsia="ru-RU"/>
              </w:rPr>
              <w:t>Средний балл по группе К</w:t>
            </w:r>
            <w:proofErr w:type="gramStart"/>
            <w:r w:rsidRPr="00032B89">
              <w:rPr>
                <w:rFonts w:eastAsia="Times New Roman"/>
                <w:b/>
                <w:bCs/>
                <w:color w:val="000000"/>
                <w:sz w:val="20"/>
                <w:szCs w:val="20"/>
                <w:lang w:eastAsia="ru-RU"/>
              </w:rPr>
              <w:t>1</w:t>
            </w:r>
            <w:proofErr w:type="gramEnd"/>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1</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w:t>
            </w:r>
            <w:proofErr w:type="spellStart"/>
            <w:r w:rsidRPr="001E493D">
              <w:rPr>
                <w:rFonts w:eastAsia="Times New Roman"/>
                <w:color w:val="000000"/>
                <w:sz w:val="20"/>
                <w:szCs w:val="20"/>
                <w:lang w:eastAsia="ru-RU"/>
              </w:rPr>
              <w:t>Березниковский</w:t>
            </w:r>
            <w:proofErr w:type="spellEnd"/>
            <w:r w:rsidRPr="001E493D">
              <w:rPr>
                <w:rFonts w:eastAsia="Times New Roman"/>
                <w:color w:val="000000"/>
                <w:sz w:val="20"/>
                <w:szCs w:val="20"/>
                <w:lang w:eastAsia="ru-RU"/>
              </w:rPr>
              <w:t xml:space="preserve"> политехнический 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99,60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2</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«Пермский машиностроительный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99,30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2</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«Пермский химико-технологический 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99,30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4</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ГБПОУ «Соликамский </w:t>
            </w:r>
            <w:proofErr w:type="spellStart"/>
            <w:r w:rsidRPr="001E493D">
              <w:rPr>
                <w:rFonts w:eastAsia="Times New Roman"/>
                <w:color w:val="000000"/>
                <w:sz w:val="20"/>
                <w:szCs w:val="20"/>
                <w:lang w:eastAsia="ru-RU"/>
              </w:rPr>
              <w:t>автодорожно</w:t>
            </w:r>
            <w:proofErr w:type="spellEnd"/>
            <w:r w:rsidRPr="001E493D">
              <w:rPr>
                <w:rFonts w:eastAsia="Times New Roman"/>
                <w:color w:val="000000"/>
                <w:sz w:val="20"/>
                <w:szCs w:val="20"/>
                <w:lang w:eastAsia="ru-RU"/>
              </w:rPr>
              <w:t>-промышленный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99,20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5</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«Пермский торгово-технологический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98,90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6</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w:t>
            </w:r>
            <w:proofErr w:type="spellStart"/>
            <w:r w:rsidRPr="001E493D">
              <w:rPr>
                <w:rFonts w:eastAsia="Times New Roman"/>
                <w:color w:val="000000"/>
                <w:sz w:val="20"/>
                <w:szCs w:val="20"/>
                <w:lang w:eastAsia="ru-RU"/>
              </w:rPr>
              <w:t>Березниковский</w:t>
            </w:r>
            <w:proofErr w:type="spellEnd"/>
            <w:r w:rsidRPr="001E493D">
              <w:rPr>
                <w:rFonts w:eastAsia="Times New Roman"/>
                <w:color w:val="000000"/>
                <w:sz w:val="20"/>
                <w:szCs w:val="20"/>
                <w:lang w:eastAsia="ru-RU"/>
              </w:rPr>
              <w:t xml:space="preserve"> техникум профессиональных технологий»</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98,80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7</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КГАПОУ «Авиатехникум»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98,50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7</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«Коми-Пермяцкий профессионально-педагогический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МО </w:t>
            </w:r>
            <w:proofErr w:type="spellStart"/>
            <w:r w:rsidRPr="001E493D">
              <w:rPr>
                <w:rFonts w:eastAsia="Times New Roman"/>
                <w:color w:val="000000"/>
                <w:sz w:val="20"/>
                <w:szCs w:val="20"/>
                <w:lang w:eastAsia="ru-RU"/>
              </w:rPr>
              <w:t>Кудымкарский</w:t>
            </w:r>
            <w:proofErr w:type="spellEnd"/>
            <w:r w:rsidRPr="001E493D">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98,50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9</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w:t>
            </w:r>
            <w:proofErr w:type="spellStart"/>
            <w:r w:rsidRPr="001E493D">
              <w:rPr>
                <w:rFonts w:eastAsia="Times New Roman"/>
                <w:color w:val="000000"/>
                <w:sz w:val="20"/>
                <w:szCs w:val="20"/>
                <w:lang w:eastAsia="ru-RU"/>
              </w:rPr>
              <w:t>Краснокамский</w:t>
            </w:r>
            <w:proofErr w:type="spellEnd"/>
            <w:r w:rsidRPr="001E493D">
              <w:rPr>
                <w:rFonts w:eastAsia="Times New Roman"/>
                <w:color w:val="000000"/>
                <w:sz w:val="20"/>
                <w:szCs w:val="20"/>
                <w:lang w:eastAsia="ru-RU"/>
              </w:rPr>
              <w:t xml:space="preserve"> политехнический 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Краснокамск</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98,40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10</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ГБПОУ «Пермский техникум промышленных и информационных технологий им. Б.Г. </w:t>
            </w:r>
            <w:proofErr w:type="spellStart"/>
            <w:r w:rsidRPr="001E493D">
              <w:rPr>
                <w:rFonts w:eastAsia="Times New Roman"/>
                <w:color w:val="000000"/>
                <w:sz w:val="20"/>
                <w:szCs w:val="20"/>
                <w:lang w:eastAsia="ru-RU"/>
              </w:rPr>
              <w:t>Изгагина</w:t>
            </w:r>
            <w:proofErr w:type="spellEnd"/>
            <w:r w:rsidRPr="001E493D">
              <w:rPr>
                <w:rFonts w:eastAsia="Times New Roman"/>
                <w:color w:val="000000"/>
                <w:sz w:val="20"/>
                <w:szCs w:val="20"/>
                <w:lang w:eastAsia="ru-RU"/>
              </w:rPr>
              <w:t>»</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98,10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10</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«Пермский профессионально-педагогический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98,10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10</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«Пермский колледж предпринимательства и сервиса»</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98,10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10</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«Пермский колледж транспорта и сервиса»</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98,10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10</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«Пермский политехнический колледж им. Н.Г. Славянова»</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98,10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10</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w:t>
            </w:r>
            <w:proofErr w:type="spellStart"/>
            <w:r w:rsidRPr="001E493D">
              <w:rPr>
                <w:rFonts w:eastAsia="Times New Roman"/>
                <w:color w:val="000000"/>
                <w:sz w:val="20"/>
                <w:szCs w:val="20"/>
                <w:lang w:eastAsia="ru-RU"/>
              </w:rPr>
              <w:t>Кудымкарский</w:t>
            </w:r>
            <w:proofErr w:type="spellEnd"/>
            <w:r w:rsidRPr="001E493D">
              <w:rPr>
                <w:rFonts w:eastAsia="Times New Roman"/>
                <w:color w:val="000000"/>
                <w:sz w:val="20"/>
                <w:szCs w:val="20"/>
                <w:lang w:eastAsia="ru-RU"/>
              </w:rPr>
              <w:t xml:space="preserve"> лесотехнический 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МО </w:t>
            </w:r>
            <w:proofErr w:type="spellStart"/>
            <w:r w:rsidRPr="001E493D">
              <w:rPr>
                <w:rFonts w:eastAsia="Times New Roman"/>
                <w:color w:val="000000"/>
                <w:sz w:val="20"/>
                <w:szCs w:val="20"/>
                <w:lang w:eastAsia="ru-RU"/>
              </w:rPr>
              <w:t>Кудымкарский</w:t>
            </w:r>
            <w:proofErr w:type="spellEnd"/>
            <w:r w:rsidRPr="001E493D">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98,10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10</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w:t>
            </w:r>
            <w:proofErr w:type="spellStart"/>
            <w:r w:rsidRPr="001E493D">
              <w:rPr>
                <w:rFonts w:eastAsia="Times New Roman"/>
                <w:color w:val="000000"/>
                <w:sz w:val="20"/>
                <w:szCs w:val="20"/>
                <w:lang w:eastAsia="ru-RU"/>
              </w:rPr>
              <w:t>Кудымкарское</w:t>
            </w:r>
            <w:proofErr w:type="spellEnd"/>
            <w:r w:rsidRPr="001E493D">
              <w:rPr>
                <w:rFonts w:eastAsia="Times New Roman"/>
                <w:color w:val="000000"/>
                <w:sz w:val="20"/>
                <w:szCs w:val="20"/>
                <w:lang w:eastAsia="ru-RU"/>
              </w:rPr>
              <w:t xml:space="preserve"> медицинское училище»</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МО </w:t>
            </w:r>
            <w:proofErr w:type="spellStart"/>
            <w:r w:rsidRPr="001E493D">
              <w:rPr>
                <w:rFonts w:eastAsia="Times New Roman"/>
                <w:color w:val="000000"/>
                <w:sz w:val="20"/>
                <w:szCs w:val="20"/>
                <w:lang w:eastAsia="ru-RU"/>
              </w:rPr>
              <w:t>Кудымкарский</w:t>
            </w:r>
            <w:proofErr w:type="spellEnd"/>
            <w:r w:rsidRPr="001E493D">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98,10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17</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w:t>
            </w:r>
            <w:proofErr w:type="spellStart"/>
            <w:r w:rsidRPr="001E493D">
              <w:rPr>
                <w:rFonts w:eastAsia="Times New Roman"/>
                <w:color w:val="000000"/>
                <w:sz w:val="20"/>
                <w:szCs w:val="20"/>
                <w:lang w:eastAsia="ru-RU"/>
              </w:rPr>
              <w:t>Нытвенский</w:t>
            </w:r>
            <w:proofErr w:type="spellEnd"/>
            <w:r w:rsidRPr="001E493D">
              <w:rPr>
                <w:rFonts w:eastAsia="Times New Roman"/>
                <w:color w:val="000000"/>
                <w:sz w:val="20"/>
                <w:szCs w:val="20"/>
                <w:lang w:eastAsia="ru-RU"/>
              </w:rPr>
              <w:t xml:space="preserve"> многопрофильный 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Нытва</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98,00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18</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«Горнозаводский политехнический 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Горнозаводск</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97,80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19</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«Коми-Пермяцкий агротехнический 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МО </w:t>
            </w:r>
            <w:proofErr w:type="spellStart"/>
            <w:r w:rsidRPr="001E493D">
              <w:rPr>
                <w:rFonts w:eastAsia="Times New Roman"/>
                <w:color w:val="000000"/>
                <w:sz w:val="20"/>
                <w:szCs w:val="20"/>
                <w:lang w:eastAsia="ru-RU"/>
              </w:rPr>
              <w:t>Кудымкарский</w:t>
            </w:r>
            <w:proofErr w:type="spellEnd"/>
            <w:r w:rsidRPr="001E493D">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97,70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20</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«Соликамский горно-химический 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97,60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21</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«Соликамский социально-педагогический колледж имени А.П. Раменского»</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97,40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21</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w:t>
            </w:r>
            <w:proofErr w:type="spellStart"/>
            <w:r w:rsidRPr="001E493D">
              <w:rPr>
                <w:rFonts w:eastAsia="Times New Roman"/>
                <w:color w:val="000000"/>
                <w:sz w:val="20"/>
                <w:szCs w:val="20"/>
                <w:lang w:eastAsia="ru-RU"/>
              </w:rPr>
              <w:t>Верещагинский</w:t>
            </w:r>
            <w:proofErr w:type="spellEnd"/>
            <w:r w:rsidRPr="001E493D">
              <w:rPr>
                <w:rFonts w:eastAsia="Times New Roman"/>
                <w:color w:val="000000"/>
                <w:sz w:val="20"/>
                <w:szCs w:val="20"/>
                <w:lang w:eastAsia="ru-RU"/>
              </w:rPr>
              <w:t xml:space="preserve"> многопрофильный 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Верещагино</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97,40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23</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«Краевой индустриальный техникум им. В. П. Сухарева»</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97,30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24</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«Чайковский техникум промышленных технологий и управления»</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Чайковский</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97,20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25</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«Чайковский медицинский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Чайковский</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97,10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26</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«Чайковский индустриальный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Чайковский</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97,00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27</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КГАПОУ «Пермский строительный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96,90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27</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«Соликамский технологический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96,90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29</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w:t>
            </w:r>
            <w:proofErr w:type="spellStart"/>
            <w:r w:rsidRPr="001E493D">
              <w:rPr>
                <w:rFonts w:eastAsia="Times New Roman"/>
                <w:color w:val="000000"/>
                <w:sz w:val="20"/>
                <w:szCs w:val="20"/>
                <w:lang w:eastAsia="ru-RU"/>
              </w:rPr>
              <w:t>Березниковский</w:t>
            </w:r>
            <w:proofErr w:type="spellEnd"/>
            <w:r w:rsidRPr="001E493D">
              <w:rPr>
                <w:rFonts w:eastAsia="Times New Roman"/>
                <w:color w:val="000000"/>
                <w:sz w:val="20"/>
                <w:szCs w:val="20"/>
                <w:lang w:eastAsia="ru-RU"/>
              </w:rPr>
              <w:t xml:space="preserve"> строительный 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96,80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30</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«Пермский агропромышленный 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96,50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31</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ГБПОУ «Кунгурский колледж </w:t>
            </w:r>
            <w:proofErr w:type="spellStart"/>
            <w:r w:rsidRPr="001E493D">
              <w:rPr>
                <w:rFonts w:eastAsia="Times New Roman"/>
                <w:color w:val="000000"/>
                <w:sz w:val="20"/>
                <w:szCs w:val="20"/>
                <w:lang w:eastAsia="ru-RU"/>
              </w:rPr>
              <w:t>агротехнологий</w:t>
            </w:r>
            <w:proofErr w:type="spellEnd"/>
            <w:r w:rsidRPr="001E493D">
              <w:rPr>
                <w:rFonts w:eastAsia="Times New Roman"/>
                <w:color w:val="000000"/>
                <w:sz w:val="20"/>
                <w:szCs w:val="20"/>
                <w:lang w:eastAsia="ru-RU"/>
              </w:rPr>
              <w:t xml:space="preserve"> и управления»</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МО Кунгурский </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96,20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31</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«Кунгурский автотранспортный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МО Кунгурский </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96,20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31</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w:t>
            </w:r>
            <w:proofErr w:type="spellStart"/>
            <w:r w:rsidRPr="001E493D">
              <w:rPr>
                <w:rFonts w:eastAsia="Times New Roman"/>
                <w:color w:val="000000"/>
                <w:sz w:val="20"/>
                <w:szCs w:val="20"/>
                <w:lang w:eastAsia="ru-RU"/>
              </w:rPr>
              <w:t>Осинский</w:t>
            </w:r>
            <w:proofErr w:type="spellEnd"/>
            <w:r w:rsidRPr="001E493D">
              <w:rPr>
                <w:rFonts w:eastAsia="Times New Roman"/>
                <w:color w:val="000000"/>
                <w:sz w:val="20"/>
                <w:szCs w:val="20"/>
                <w:lang w:eastAsia="ru-RU"/>
              </w:rPr>
              <w:t xml:space="preserve"> колледж образования и профессиональных технологий»</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Оса</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96,20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34</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ГБПОУ «Пермский радиотехнический колледж им. А.С. </w:t>
            </w:r>
            <w:r w:rsidRPr="001E493D">
              <w:rPr>
                <w:rFonts w:eastAsia="Times New Roman"/>
                <w:color w:val="000000"/>
                <w:sz w:val="20"/>
                <w:szCs w:val="20"/>
                <w:lang w:eastAsia="ru-RU"/>
              </w:rPr>
              <w:lastRenderedPageBreak/>
              <w:t>Попова»</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lastRenderedPageBreak/>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96,10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lastRenderedPageBreak/>
              <w:t>35</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w:t>
            </w:r>
            <w:proofErr w:type="spellStart"/>
            <w:r w:rsidRPr="001E493D">
              <w:rPr>
                <w:rFonts w:eastAsia="Times New Roman"/>
                <w:color w:val="000000"/>
                <w:sz w:val="20"/>
                <w:szCs w:val="20"/>
                <w:lang w:eastAsia="ru-RU"/>
              </w:rPr>
              <w:t>Добрянский</w:t>
            </w:r>
            <w:proofErr w:type="spellEnd"/>
            <w:r w:rsidRPr="001E493D">
              <w:rPr>
                <w:rFonts w:eastAsia="Times New Roman"/>
                <w:color w:val="000000"/>
                <w:sz w:val="20"/>
                <w:szCs w:val="20"/>
                <w:lang w:eastAsia="ru-RU"/>
              </w:rPr>
              <w:t xml:space="preserve"> гуманитарно-технологический техникум им. П. И. Сюзева»</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МО </w:t>
            </w:r>
            <w:proofErr w:type="spellStart"/>
            <w:r w:rsidRPr="001E493D">
              <w:rPr>
                <w:rFonts w:eastAsia="Times New Roman"/>
                <w:color w:val="000000"/>
                <w:sz w:val="20"/>
                <w:szCs w:val="20"/>
                <w:lang w:eastAsia="ru-RU"/>
              </w:rPr>
              <w:t>Добрянский</w:t>
            </w:r>
            <w:proofErr w:type="spellEnd"/>
            <w:r w:rsidRPr="001E493D">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95,80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36</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«Пермский базовый медицинский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95,60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36</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w:t>
            </w:r>
            <w:proofErr w:type="spellStart"/>
            <w:r w:rsidRPr="001E493D">
              <w:rPr>
                <w:rFonts w:eastAsia="Times New Roman"/>
                <w:color w:val="000000"/>
                <w:sz w:val="20"/>
                <w:szCs w:val="20"/>
                <w:lang w:eastAsia="ru-RU"/>
              </w:rPr>
              <w:t>Березниковский</w:t>
            </w:r>
            <w:proofErr w:type="spellEnd"/>
            <w:r w:rsidRPr="001E493D">
              <w:rPr>
                <w:rFonts w:eastAsia="Times New Roman"/>
                <w:color w:val="000000"/>
                <w:sz w:val="20"/>
                <w:szCs w:val="20"/>
                <w:lang w:eastAsia="ru-RU"/>
              </w:rPr>
              <w:t xml:space="preserve"> медицинский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95,60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36</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w:t>
            </w:r>
            <w:proofErr w:type="spellStart"/>
            <w:r w:rsidRPr="001E493D">
              <w:rPr>
                <w:rFonts w:eastAsia="Times New Roman"/>
                <w:color w:val="000000"/>
                <w:sz w:val="20"/>
                <w:szCs w:val="20"/>
                <w:lang w:eastAsia="ru-RU"/>
              </w:rPr>
              <w:t>Лысьвенский</w:t>
            </w:r>
            <w:proofErr w:type="spellEnd"/>
            <w:r w:rsidRPr="001E493D">
              <w:rPr>
                <w:rFonts w:eastAsia="Times New Roman"/>
                <w:color w:val="000000"/>
                <w:sz w:val="20"/>
                <w:szCs w:val="20"/>
                <w:lang w:eastAsia="ru-RU"/>
              </w:rPr>
              <w:t xml:space="preserve"> политехнический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Лысьва</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95,60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39</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«Пермский нефтяной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95,30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39</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«Краевой политехнический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ГО </w:t>
            </w:r>
            <w:proofErr w:type="spellStart"/>
            <w:r w:rsidRPr="001E493D">
              <w:rPr>
                <w:rFonts w:eastAsia="Times New Roman"/>
                <w:color w:val="000000"/>
                <w:sz w:val="20"/>
                <w:szCs w:val="20"/>
                <w:lang w:eastAsia="ru-RU"/>
              </w:rPr>
              <w:t>Чернушинский</w:t>
            </w:r>
            <w:proofErr w:type="spellEnd"/>
            <w:r w:rsidRPr="001E493D">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95,30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41</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«Кунгурский центр образования №1»</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МО Кунгурский </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95,00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42</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«Уральский медицинский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МО </w:t>
            </w:r>
            <w:proofErr w:type="spellStart"/>
            <w:r w:rsidRPr="001E493D">
              <w:rPr>
                <w:rFonts w:eastAsia="Times New Roman"/>
                <w:color w:val="000000"/>
                <w:sz w:val="20"/>
                <w:szCs w:val="20"/>
                <w:lang w:eastAsia="ru-RU"/>
              </w:rPr>
              <w:t>Губахинский</w:t>
            </w:r>
            <w:proofErr w:type="spellEnd"/>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94,60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43</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«Строгановский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МО </w:t>
            </w:r>
            <w:proofErr w:type="spellStart"/>
            <w:r w:rsidRPr="001E493D">
              <w:rPr>
                <w:rFonts w:eastAsia="Times New Roman"/>
                <w:color w:val="000000"/>
                <w:sz w:val="20"/>
                <w:szCs w:val="20"/>
                <w:lang w:eastAsia="ru-RU"/>
              </w:rPr>
              <w:t>Очерский</w:t>
            </w:r>
            <w:proofErr w:type="spellEnd"/>
            <w:r w:rsidRPr="001E493D">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94,20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44</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«Уральский химико-технологический колледж»</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МО </w:t>
            </w:r>
            <w:proofErr w:type="spellStart"/>
            <w:r w:rsidRPr="001E493D">
              <w:rPr>
                <w:rFonts w:eastAsia="Times New Roman"/>
                <w:color w:val="000000"/>
                <w:sz w:val="20"/>
                <w:szCs w:val="20"/>
                <w:lang w:eastAsia="ru-RU"/>
              </w:rPr>
              <w:t>Губахинский</w:t>
            </w:r>
            <w:proofErr w:type="spellEnd"/>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93,70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45</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«Пермский краевой колледж "Оникс"»</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92,10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45</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«Чусовской индустриальный 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ГО Чусовской</w:t>
            </w:r>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92,10</w:t>
            </w:r>
          </w:p>
        </w:tc>
      </w:tr>
      <w:tr w:rsidR="001E493D" w:rsidRPr="001E493D" w:rsidTr="001E493D">
        <w:trPr>
          <w:trHeight w:val="288"/>
        </w:trPr>
        <w:tc>
          <w:tcPr>
            <w:tcW w:w="427" w:type="pct"/>
            <w:tcBorders>
              <w:top w:val="nil"/>
              <w:left w:val="single" w:sz="4" w:space="0" w:color="auto"/>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47</w:t>
            </w:r>
          </w:p>
        </w:tc>
        <w:tc>
          <w:tcPr>
            <w:tcW w:w="267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ГБПОУ «</w:t>
            </w:r>
            <w:proofErr w:type="spellStart"/>
            <w:r w:rsidRPr="001E493D">
              <w:rPr>
                <w:rFonts w:eastAsia="Times New Roman"/>
                <w:color w:val="000000"/>
                <w:sz w:val="20"/>
                <w:szCs w:val="20"/>
                <w:lang w:eastAsia="ru-RU"/>
              </w:rPr>
              <w:t>Кизеловский</w:t>
            </w:r>
            <w:proofErr w:type="spellEnd"/>
            <w:r w:rsidRPr="001E493D">
              <w:rPr>
                <w:rFonts w:eastAsia="Times New Roman"/>
                <w:color w:val="000000"/>
                <w:sz w:val="20"/>
                <w:szCs w:val="20"/>
                <w:lang w:eastAsia="ru-RU"/>
              </w:rPr>
              <w:t xml:space="preserve"> политехнический техникум»</w:t>
            </w:r>
          </w:p>
        </w:tc>
        <w:tc>
          <w:tcPr>
            <w:tcW w:w="1099"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left"/>
              <w:rPr>
                <w:rFonts w:eastAsia="Times New Roman"/>
                <w:color w:val="000000"/>
                <w:sz w:val="20"/>
                <w:szCs w:val="20"/>
                <w:lang w:eastAsia="ru-RU"/>
              </w:rPr>
            </w:pPr>
            <w:r w:rsidRPr="001E493D">
              <w:rPr>
                <w:rFonts w:eastAsia="Times New Roman"/>
                <w:color w:val="000000"/>
                <w:sz w:val="20"/>
                <w:szCs w:val="20"/>
                <w:lang w:eastAsia="ru-RU"/>
              </w:rPr>
              <w:t xml:space="preserve">ГО </w:t>
            </w:r>
            <w:proofErr w:type="spellStart"/>
            <w:r w:rsidRPr="001E493D">
              <w:rPr>
                <w:rFonts w:eastAsia="Times New Roman"/>
                <w:color w:val="000000"/>
                <w:sz w:val="20"/>
                <w:szCs w:val="20"/>
                <w:lang w:eastAsia="ru-RU"/>
              </w:rPr>
              <w:t>Кизел</w:t>
            </w:r>
            <w:proofErr w:type="spellEnd"/>
          </w:p>
        </w:tc>
        <w:tc>
          <w:tcPr>
            <w:tcW w:w="797" w:type="pct"/>
            <w:tcBorders>
              <w:top w:val="nil"/>
              <w:left w:val="nil"/>
              <w:bottom w:val="single" w:sz="4" w:space="0" w:color="auto"/>
              <w:right w:val="single" w:sz="4" w:space="0" w:color="auto"/>
            </w:tcBorders>
            <w:shd w:val="clear" w:color="auto" w:fill="auto"/>
            <w:noWrap/>
            <w:hideMark/>
          </w:tcPr>
          <w:p w:rsidR="001E493D" w:rsidRPr="001E493D" w:rsidRDefault="001E493D" w:rsidP="001E493D">
            <w:pPr>
              <w:ind w:firstLine="0"/>
              <w:jc w:val="right"/>
              <w:rPr>
                <w:rFonts w:eastAsia="Times New Roman"/>
                <w:color w:val="000000"/>
                <w:sz w:val="20"/>
                <w:szCs w:val="20"/>
                <w:lang w:eastAsia="ru-RU"/>
              </w:rPr>
            </w:pPr>
            <w:r w:rsidRPr="001E493D">
              <w:rPr>
                <w:rFonts w:eastAsia="Times New Roman"/>
                <w:color w:val="000000"/>
                <w:sz w:val="20"/>
                <w:szCs w:val="20"/>
                <w:lang w:eastAsia="ru-RU"/>
              </w:rPr>
              <w:t>88,40</w:t>
            </w:r>
          </w:p>
        </w:tc>
      </w:tr>
    </w:tbl>
    <w:p w:rsidR="0051101F" w:rsidRDefault="0051101F">
      <w:pPr>
        <w:spacing w:line="276" w:lineRule="auto"/>
      </w:pPr>
    </w:p>
    <w:p w:rsidR="00953131" w:rsidRDefault="00953131">
      <w:r>
        <w:br w:type="page"/>
      </w:r>
    </w:p>
    <w:p w:rsidR="00953131" w:rsidRPr="00032B89" w:rsidRDefault="00953131" w:rsidP="00953131">
      <w:pPr>
        <w:pStyle w:val="2"/>
        <w:jc w:val="right"/>
        <w:rPr>
          <w:rFonts w:ascii="Times New Roman" w:hAnsi="Times New Roman" w:cs="Times New Roman"/>
          <w:color w:val="auto"/>
          <w:sz w:val="28"/>
        </w:rPr>
      </w:pPr>
      <w:bookmarkStart w:id="44" w:name="_Toc184375452"/>
      <w:bookmarkStart w:id="45" w:name="_Toc184478546"/>
      <w:r w:rsidRPr="00032B89">
        <w:rPr>
          <w:rFonts w:ascii="Times New Roman" w:hAnsi="Times New Roman" w:cs="Times New Roman"/>
          <w:color w:val="auto"/>
          <w:sz w:val="28"/>
        </w:rPr>
        <w:lastRenderedPageBreak/>
        <w:t xml:space="preserve">Приложение </w:t>
      </w:r>
      <w:r>
        <w:rPr>
          <w:rFonts w:ascii="Times New Roman" w:hAnsi="Times New Roman" w:cs="Times New Roman"/>
          <w:color w:val="auto"/>
          <w:sz w:val="28"/>
        </w:rPr>
        <w:t>4</w:t>
      </w:r>
      <w:r w:rsidRPr="00032B89">
        <w:rPr>
          <w:rFonts w:ascii="Times New Roman" w:hAnsi="Times New Roman" w:cs="Times New Roman"/>
          <w:color w:val="auto"/>
          <w:sz w:val="28"/>
        </w:rPr>
        <w:t xml:space="preserve">. Рейтинг учреждений </w:t>
      </w:r>
      <w:r>
        <w:rPr>
          <w:rFonts w:ascii="Times New Roman" w:hAnsi="Times New Roman" w:cs="Times New Roman"/>
          <w:color w:val="auto"/>
          <w:sz w:val="28"/>
        </w:rPr>
        <w:t>СПО</w:t>
      </w:r>
      <w:r w:rsidRPr="00032B89">
        <w:rPr>
          <w:rFonts w:ascii="Times New Roman" w:hAnsi="Times New Roman" w:cs="Times New Roman"/>
          <w:color w:val="auto"/>
          <w:sz w:val="28"/>
        </w:rPr>
        <w:t xml:space="preserve"> Пермского края </w:t>
      </w:r>
      <w:r>
        <w:rPr>
          <w:rFonts w:ascii="Times New Roman" w:hAnsi="Times New Roman" w:cs="Times New Roman"/>
          <w:color w:val="auto"/>
          <w:sz w:val="28"/>
        </w:rPr>
        <w:t xml:space="preserve">по группе показателей 2 </w:t>
      </w:r>
      <w:r w:rsidRPr="00032B89">
        <w:rPr>
          <w:rFonts w:ascii="Times New Roman" w:hAnsi="Times New Roman" w:cs="Times New Roman"/>
          <w:color w:val="auto"/>
          <w:sz w:val="28"/>
        </w:rPr>
        <w:t>«</w:t>
      </w:r>
      <w:r w:rsidRPr="00E25186">
        <w:rPr>
          <w:rFonts w:ascii="Times New Roman" w:hAnsi="Times New Roman" w:cs="Times New Roman"/>
          <w:color w:val="auto"/>
        </w:rPr>
        <w:t>Показатели, характеризующие комфортность условий, в которых осуществляется образовательная деятельность</w:t>
      </w:r>
      <w:r w:rsidRPr="00032B89">
        <w:rPr>
          <w:rFonts w:ascii="Times New Roman" w:hAnsi="Times New Roman" w:cs="Times New Roman"/>
          <w:color w:val="auto"/>
          <w:sz w:val="28"/>
        </w:rPr>
        <w:t>»</w:t>
      </w:r>
      <w:bookmarkEnd w:id="44"/>
      <w:bookmarkEnd w:id="45"/>
    </w:p>
    <w:p w:rsidR="00953131" w:rsidRDefault="00953131" w:rsidP="00953131">
      <w:pPr>
        <w:spacing w:line="276" w:lineRule="auto"/>
      </w:pPr>
    </w:p>
    <w:tbl>
      <w:tblPr>
        <w:tblW w:w="5000" w:type="pct"/>
        <w:tblLayout w:type="fixed"/>
        <w:tblLook w:val="04A0" w:firstRow="1" w:lastRow="0" w:firstColumn="1" w:lastColumn="0" w:noHBand="0" w:noVBand="1"/>
      </w:tblPr>
      <w:tblGrid>
        <w:gridCol w:w="677"/>
        <w:gridCol w:w="5243"/>
        <w:gridCol w:w="2125"/>
        <w:gridCol w:w="1526"/>
      </w:tblGrid>
      <w:tr w:rsidR="00953131" w:rsidRPr="00610742" w:rsidTr="00953131">
        <w:trPr>
          <w:trHeight w:val="312"/>
        </w:trPr>
        <w:tc>
          <w:tcPr>
            <w:tcW w:w="354" w:type="pct"/>
            <w:tcBorders>
              <w:top w:val="single" w:sz="4" w:space="0" w:color="auto"/>
              <w:left w:val="single" w:sz="4" w:space="0" w:color="auto"/>
              <w:bottom w:val="single" w:sz="4" w:space="0" w:color="auto"/>
              <w:right w:val="single" w:sz="4" w:space="0" w:color="auto"/>
            </w:tcBorders>
            <w:shd w:val="clear" w:color="auto" w:fill="auto"/>
            <w:noWrap/>
            <w:hideMark/>
          </w:tcPr>
          <w:p w:rsidR="00953131" w:rsidRPr="00610742" w:rsidRDefault="00953131" w:rsidP="00953131">
            <w:pPr>
              <w:ind w:firstLine="0"/>
              <w:jc w:val="center"/>
              <w:rPr>
                <w:rFonts w:eastAsia="Times New Roman"/>
                <w:b/>
                <w:bCs/>
                <w:color w:val="000000"/>
                <w:sz w:val="20"/>
                <w:szCs w:val="20"/>
                <w:lang w:eastAsia="ru-RU"/>
              </w:rPr>
            </w:pPr>
            <w:r w:rsidRPr="00610742">
              <w:rPr>
                <w:rFonts w:eastAsia="Times New Roman"/>
                <w:b/>
                <w:bCs/>
                <w:color w:val="000000"/>
                <w:sz w:val="20"/>
                <w:szCs w:val="20"/>
                <w:lang w:eastAsia="ru-RU"/>
              </w:rPr>
              <w:t>№</w:t>
            </w:r>
          </w:p>
        </w:tc>
        <w:tc>
          <w:tcPr>
            <w:tcW w:w="2739" w:type="pct"/>
            <w:tcBorders>
              <w:top w:val="single" w:sz="4" w:space="0" w:color="auto"/>
              <w:left w:val="nil"/>
              <w:bottom w:val="single" w:sz="4" w:space="0" w:color="auto"/>
              <w:right w:val="single" w:sz="4" w:space="0" w:color="auto"/>
            </w:tcBorders>
            <w:shd w:val="clear" w:color="auto" w:fill="auto"/>
            <w:noWrap/>
            <w:hideMark/>
          </w:tcPr>
          <w:p w:rsidR="00953131" w:rsidRPr="00610742" w:rsidRDefault="00953131" w:rsidP="00953131">
            <w:pPr>
              <w:ind w:firstLine="0"/>
              <w:jc w:val="center"/>
              <w:rPr>
                <w:rFonts w:eastAsia="Times New Roman"/>
                <w:b/>
                <w:bCs/>
                <w:color w:val="000000"/>
                <w:sz w:val="20"/>
                <w:szCs w:val="20"/>
                <w:lang w:eastAsia="ru-RU"/>
              </w:rPr>
            </w:pPr>
            <w:r w:rsidRPr="00610742">
              <w:rPr>
                <w:rFonts w:eastAsia="Times New Roman"/>
                <w:b/>
                <w:bCs/>
                <w:color w:val="000000"/>
                <w:sz w:val="20"/>
                <w:szCs w:val="20"/>
                <w:lang w:eastAsia="ru-RU"/>
              </w:rPr>
              <w:t>Организация</w:t>
            </w:r>
          </w:p>
        </w:tc>
        <w:tc>
          <w:tcPr>
            <w:tcW w:w="1110" w:type="pct"/>
            <w:tcBorders>
              <w:top w:val="single" w:sz="4" w:space="0" w:color="auto"/>
              <w:left w:val="nil"/>
              <w:bottom w:val="single" w:sz="4" w:space="0" w:color="auto"/>
              <w:right w:val="single" w:sz="4" w:space="0" w:color="auto"/>
            </w:tcBorders>
            <w:shd w:val="clear" w:color="auto" w:fill="auto"/>
            <w:noWrap/>
            <w:hideMark/>
          </w:tcPr>
          <w:p w:rsidR="00953131" w:rsidRPr="00610742" w:rsidRDefault="00953131" w:rsidP="00953131">
            <w:pPr>
              <w:ind w:firstLine="0"/>
              <w:jc w:val="center"/>
              <w:rPr>
                <w:rFonts w:eastAsia="Times New Roman"/>
                <w:b/>
                <w:bCs/>
                <w:color w:val="000000"/>
                <w:sz w:val="20"/>
                <w:szCs w:val="20"/>
                <w:lang w:eastAsia="ru-RU"/>
              </w:rPr>
            </w:pPr>
            <w:r w:rsidRPr="00610742">
              <w:rPr>
                <w:rFonts w:eastAsia="Times New Roman"/>
                <w:b/>
                <w:bCs/>
                <w:color w:val="000000"/>
                <w:sz w:val="20"/>
                <w:szCs w:val="20"/>
                <w:lang w:eastAsia="ru-RU"/>
              </w:rPr>
              <w:t>Муниципалитет</w:t>
            </w:r>
          </w:p>
        </w:tc>
        <w:tc>
          <w:tcPr>
            <w:tcW w:w="797" w:type="pct"/>
            <w:tcBorders>
              <w:top w:val="single" w:sz="4" w:space="0" w:color="auto"/>
              <w:left w:val="nil"/>
              <w:bottom w:val="single" w:sz="4" w:space="0" w:color="auto"/>
              <w:right w:val="single" w:sz="4" w:space="0" w:color="auto"/>
            </w:tcBorders>
            <w:shd w:val="clear" w:color="auto" w:fill="auto"/>
            <w:noWrap/>
            <w:hideMark/>
          </w:tcPr>
          <w:p w:rsidR="00953131" w:rsidRPr="00610742" w:rsidRDefault="00953131" w:rsidP="00953131">
            <w:pPr>
              <w:ind w:firstLine="0"/>
              <w:jc w:val="center"/>
              <w:rPr>
                <w:rFonts w:eastAsia="Times New Roman"/>
                <w:b/>
                <w:bCs/>
                <w:color w:val="000000"/>
                <w:sz w:val="20"/>
                <w:szCs w:val="20"/>
                <w:lang w:eastAsia="ru-RU"/>
              </w:rPr>
            </w:pPr>
            <w:r w:rsidRPr="00032B89">
              <w:rPr>
                <w:rFonts w:eastAsia="Times New Roman"/>
                <w:b/>
                <w:bCs/>
                <w:color w:val="000000"/>
                <w:sz w:val="20"/>
                <w:szCs w:val="20"/>
                <w:lang w:eastAsia="ru-RU"/>
              </w:rPr>
              <w:t>Средний балл по группе</w:t>
            </w:r>
            <w:proofErr w:type="gramStart"/>
            <w:r w:rsidRPr="00032B89">
              <w:rPr>
                <w:rFonts w:eastAsia="Times New Roman"/>
                <w:b/>
                <w:bCs/>
                <w:color w:val="000000"/>
                <w:sz w:val="20"/>
                <w:szCs w:val="20"/>
                <w:lang w:eastAsia="ru-RU"/>
              </w:rPr>
              <w:t xml:space="preserve"> К</w:t>
            </w:r>
            <w:proofErr w:type="gramEnd"/>
            <w:r w:rsidRPr="00610742">
              <w:rPr>
                <w:rFonts w:eastAsia="Times New Roman"/>
                <w:b/>
                <w:bCs/>
                <w:color w:val="000000"/>
                <w:sz w:val="20"/>
                <w:szCs w:val="20"/>
                <w:lang w:eastAsia="ru-RU"/>
              </w:rPr>
              <w:t xml:space="preserve"> 2</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1</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w:t>
            </w:r>
            <w:proofErr w:type="spellStart"/>
            <w:r w:rsidRPr="00953131">
              <w:rPr>
                <w:rFonts w:eastAsia="Times New Roman"/>
                <w:color w:val="000000"/>
                <w:sz w:val="20"/>
                <w:szCs w:val="20"/>
                <w:lang w:eastAsia="ru-RU"/>
              </w:rPr>
              <w:t>Березниковский</w:t>
            </w:r>
            <w:proofErr w:type="spellEnd"/>
            <w:r w:rsidRPr="00953131">
              <w:rPr>
                <w:rFonts w:eastAsia="Times New Roman"/>
                <w:color w:val="000000"/>
                <w:sz w:val="20"/>
                <w:szCs w:val="20"/>
                <w:lang w:eastAsia="ru-RU"/>
              </w:rPr>
              <w:t xml:space="preserve"> политехнический 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99,0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1</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«Пермский химико-технологический 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99,0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3</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«Пермский торгово-технологический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98,5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3</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«Пермский машиностроительный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98,5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5</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ГБПОУ «Соликамский </w:t>
            </w:r>
            <w:proofErr w:type="spellStart"/>
            <w:r w:rsidRPr="00953131">
              <w:rPr>
                <w:rFonts w:eastAsia="Times New Roman"/>
                <w:color w:val="000000"/>
                <w:sz w:val="20"/>
                <w:szCs w:val="20"/>
                <w:lang w:eastAsia="ru-RU"/>
              </w:rPr>
              <w:t>автодорожно</w:t>
            </w:r>
            <w:proofErr w:type="spellEnd"/>
            <w:r w:rsidRPr="00953131">
              <w:rPr>
                <w:rFonts w:eastAsia="Times New Roman"/>
                <w:color w:val="000000"/>
                <w:sz w:val="20"/>
                <w:szCs w:val="20"/>
                <w:lang w:eastAsia="ru-RU"/>
              </w:rPr>
              <w:t>-промышленный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97,0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5</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w:t>
            </w:r>
            <w:proofErr w:type="spellStart"/>
            <w:r w:rsidRPr="00953131">
              <w:rPr>
                <w:rFonts w:eastAsia="Times New Roman"/>
                <w:color w:val="000000"/>
                <w:sz w:val="20"/>
                <w:szCs w:val="20"/>
                <w:lang w:eastAsia="ru-RU"/>
              </w:rPr>
              <w:t>Березниковский</w:t>
            </w:r>
            <w:proofErr w:type="spellEnd"/>
            <w:r w:rsidRPr="00953131">
              <w:rPr>
                <w:rFonts w:eastAsia="Times New Roman"/>
                <w:color w:val="000000"/>
                <w:sz w:val="20"/>
                <w:szCs w:val="20"/>
                <w:lang w:eastAsia="ru-RU"/>
              </w:rPr>
              <w:t xml:space="preserve"> техникум профессиональных технологий»</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97,0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5</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«Коми-Пермяцкий профессионально-педагогический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МО </w:t>
            </w:r>
            <w:proofErr w:type="spellStart"/>
            <w:r w:rsidRPr="00953131">
              <w:rPr>
                <w:rFonts w:eastAsia="Times New Roman"/>
                <w:color w:val="000000"/>
                <w:sz w:val="20"/>
                <w:szCs w:val="20"/>
                <w:lang w:eastAsia="ru-RU"/>
              </w:rPr>
              <w:t>Кудымкарский</w:t>
            </w:r>
            <w:proofErr w:type="spellEnd"/>
            <w:r w:rsidRPr="00953131">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97,0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8</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w:t>
            </w:r>
            <w:proofErr w:type="spellStart"/>
            <w:r w:rsidRPr="00953131">
              <w:rPr>
                <w:rFonts w:eastAsia="Times New Roman"/>
                <w:color w:val="000000"/>
                <w:sz w:val="20"/>
                <w:szCs w:val="20"/>
                <w:lang w:eastAsia="ru-RU"/>
              </w:rPr>
              <w:t>Краснокамский</w:t>
            </w:r>
            <w:proofErr w:type="spellEnd"/>
            <w:r w:rsidRPr="00953131">
              <w:rPr>
                <w:rFonts w:eastAsia="Times New Roman"/>
                <w:color w:val="000000"/>
                <w:sz w:val="20"/>
                <w:szCs w:val="20"/>
                <w:lang w:eastAsia="ru-RU"/>
              </w:rPr>
              <w:t xml:space="preserve"> политехнический 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Краснокамск</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96,0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8</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КГАПОУ «Авиатехникум»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96,0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10</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«Пермский колледж предпринимательства и сервиса»</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95,5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10</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«Уральский медицинский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МО </w:t>
            </w:r>
            <w:proofErr w:type="spellStart"/>
            <w:r w:rsidRPr="00953131">
              <w:rPr>
                <w:rFonts w:eastAsia="Times New Roman"/>
                <w:color w:val="000000"/>
                <w:sz w:val="20"/>
                <w:szCs w:val="20"/>
                <w:lang w:eastAsia="ru-RU"/>
              </w:rPr>
              <w:t>Губахинский</w:t>
            </w:r>
            <w:proofErr w:type="spellEnd"/>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95,5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12</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«Пермский политехнический колледж им. Н.Г. Славянова»</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95,0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12</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w:t>
            </w:r>
            <w:proofErr w:type="spellStart"/>
            <w:r w:rsidRPr="00953131">
              <w:rPr>
                <w:rFonts w:eastAsia="Times New Roman"/>
                <w:color w:val="000000"/>
                <w:sz w:val="20"/>
                <w:szCs w:val="20"/>
                <w:lang w:eastAsia="ru-RU"/>
              </w:rPr>
              <w:t>Кудымкарское</w:t>
            </w:r>
            <w:proofErr w:type="spellEnd"/>
            <w:r w:rsidRPr="00953131">
              <w:rPr>
                <w:rFonts w:eastAsia="Times New Roman"/>
                <w:color w:val="000000"/>
                <w:sz w:val="20"/>
                <w:szCs w:val="20"/>
                <w:lang w:eastAsia="ru-RU"/>
              </w:rPr>
              <w:t xml:space="preserve"> медицинское училище»</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МО </w:t>
            </w:r>
            <w:proofErr w:type="spellStart"/>
            <w:r w:rsidRPr="00953131">
              <w:rPr>
                <w:rFonts w:eastAsia="Times New Roman"/>
                <w:color w:val="000000"/>
                <w:sz w:val="20"/>
                <w:szCs w:val="20"/>
                <w:lang w:eastAsia="ru-RU"/>
              </w:rPr>
              <w:t>Кудымкарский</w:t>
            </w:r>
            <w:proofErr w:type="spellEnd"/>
            <w:r w:rsidRPr="00953131">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95,0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12</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«Пермский колледж транспорта и сервиса»</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95,0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12</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«Соликамский социально-педагогический колледж имени А.П. Раменского»</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95,0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12</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w:t>
            </w:r>
            <w:proofErr w:type="spellStart"/>
            <w:r w:rsidRPr="00953131">
              <w:rPr>
                <w:rFonts w:eastAsia="Times New Roman"/>
                <w:color w:val="000000"/>
                <w:sz w:val="20"/>
                <w:szCs w:val="20"/>
                <w:lang w:eastAsia="ru-RU"/>
              </w:rPr>
              <w:t>Березниковский</w:t>
            </w:r>
            <w:proofErr w:type="spellEnd"/>
            <w:r w:rsidRPr="00953131">
              <w:rPr>
                <w:rFonts w:eastAsia="Times New Roman"/>
                <w:color w:val="000000"/>
                <w:sz w:val="20"/>
                <w:szCs w:val="20"/>
                <w:lang w:eastAsia="ru-RU"/>
              </w:rPr>
              <w:t xml:space="preserve"> медицинский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95,0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12</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ГБПОУ «Кунгурский колледж </w:t>
            </w:r>
            <w:proofErr w:type="spellStart"/>
            <w:r w:rsidRPr="00953131">
              <w:rPr>
                <w:rFonts w:eastAsia="Times New Roman"/>
                <w:color w:val="000000"/>
                <w:sz w:val="20"/>
                <w:szCs w:val="20"/>
                <w:lang w:eastAsia="ru-RU"/>
              </w:rPr>
              <w:t>агротехнологий</w:t>
            </w:r>
            <w:proofErr w:type="spellEnd"/>
            <w:r w:rsidRPr="00953131">
              <w:rPr>
                <w:rFonts w:eastAsia="Times New Roman"/>
                <w:color w:val="000000"/>
                <w:sz w:val="20"/>
                <w:szCs w:val="20"/>
                <w:lang w:eastAsia="ru-RU"/>
              </w:rPr>
              <w:t xml:space="preserve"> и управления»</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МО Кунгурский </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95,0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12</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«Чусовской индустриальный 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Чусовской</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95,0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19</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«Пермский профессионально-педагогический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94,5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20</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«Коми-Пермяцкий агротехнический 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МО </w:t>
            </w:r>
            <w:proofErr w:type="spellStart"/>
            <w:r w:rsidRPr="00953131">
              <w:rPr>
                <w:rFonts w:eastAsia="Times New Roman"/>
                <w:color w:val="000000"/>
                <w:sz w:val="20"/>
                <w:szCs w:val="20"/>
                <w:lang w:eastAsia="ru-RU"/>
              </w:rPr>
              <w:t>Кудымкарский</w:t>
            </w:r>
            <w:proofErr w:type="spellEnd"/>
            <w:r w:rsidRPr="00953131">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94,0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20</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ГБПОУ «Пермский техникум промышленных и информационных технологий им. Б.Г. </w:t>
            </w:r>
            <w:proofErr w:type="spellStart"/>
            <w:r w:rsidRPr="00953131">
              <w:rPr>
                <w:rFonts w:eastAsia="Times New Roman"/>
                <w:color w:val="000000"/>
                <w:sz w:val="20"/>
                <w:szCs w:val="20"/>
                <w:lang w:eastAsia="ru-RU"/>
              </w:rPr>
              <w:t>Изгагина</w:t>
            </w:r>
            <w:proofErr w:type="spellEnd"/>
            <w:r w:rsidRPr="00953131">
              <w:rPr>
                <w:rFonts w:eastAsia="Times New Roman"/>
                <w:color w:val="000000"/>
                <w:sz w:val="20"/>
                <w:szCs w:val="20"/>
                <w:lang w:eastAsia="ru-RU"/>
              </w:rPr>
              <w:t>»</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94,0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20</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w:t>
            </w:r>
            <w:proofErr w:type="spellStart"/>
            <w:r w:rsidRPr="00953131">
              <w:rPr>
                <w:rFonts w:eastAsia="Times New Roman"/>
                <w:color w:val="000000"/>
                <w:sz w:val="20"/>
                <w:szCs w:val="20"/>
                <w:lang w:eastAsia="ru-RU"/>
              </w:rPr>
              <w:t>Верещагинский</w:t>
            </w:r>
            <w:proofErr w:type="spellEnd"/>
            <w:r w:rsidRPr="00953131">
              <w:rPr>
                <w:rFonts w:eastAsia="Times New Roman"/>
                <w:color w:val="000000"/>
                <w:sz w:val="20"/>
                <w:szCs w:val="20"/>
                <w:lang w:eastAsia="ru-RU"/>
              </w:rPr>
              <w:t xml:space="preserve"> многопрофильный 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Верещагино</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94,0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20</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w:t>
            </w:r>
            <w:proofErr w:type="spellStart"/>
            <w:r w:rsidRPr="00953131">
              <w:rPr>
                <w:rFonts w:eastAsia="Times New Roman"/>
                <w:color w:val="000000"/>
                <w:sz w:val="20"/>
                <w:szCs w:val="20"/>
                <w:lang w:eastAsia="ru-RU"/>
              </w:rPr>
              <w:t>Нытвенский</w:t>
            </w:r>
            <w:proofErr w:type="spellEnd"/>
            <w:r w:rsidRPr="00953131">
              <w:rPr>
                <w:rFonts w:eastAsia="Times New Roman"/>
                <w:color w:val="000000"/>
                <w:sz w:val="20"/>
                <w:szCs w:val="20"/>
                <w:lang w:eastAsia="ru-RU"/>
              </w:rPr>
              <w:t xml:space="preserve"> многопрофильный 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Нытва</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94,0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20</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«Строгановский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МО </w:t>
            </w:r>
            <w:proofErr w:type="spellStart"/>
            <w:r w:rsidRPr="00953131">
              <w:rPr>
                <w:rFonts w:eastAsia="Times New Roman"/>
                <w:color w:val="000000"/>
                <w:sz w:val="20"/>
                <w:szCs w:val="20"/>
                <w:lang w:eastAsia="ru-RU"/>
              </w:rPr>
              <w:t>Очерский</w:t>
            </w:r>
            <w:proofErr w:type="spellEnd"/>
            <w:r w:rsidRPr="00953131">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94,0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25</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w:t>
            </w:r>
            <w:proofErr w:type="spellStart"/>
            <w:r w:rsidRPr="00953131">
              <w:rPr>
                <w:rFonts w:eastAsia="Times New Roman"/>
                <w:color w:val="000000"/>
                <w:sz w:val="20"/>
                <w:szCs w:val="20"/>
                <w:lang w:eastAsia="ru-RU"/>
              </w:rPr>
              <w:t>Кудымкарский</w:t>
            </w:r>
            <w:proofErr w:type="spellEnd"/>
            <w:r w:rsidRPr="00953131">
              <w:rPr>
                <w:rFonts w:eastAsia="Times New Roman"/>
                <w:color w:val="000000"/>
                <w:sz w:val="20"/>
                <w:szCs w:val="20"/>
                <w:lang w:eastAsia="ru-RU"/>
              </w:rPr>
              <w:t xml:space="preserve"> лесотехнический 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МО </w:t>
            </w:r>
            <w:proofErr w:type="spellStart"/>
            <w:r w:rsidRPr="00953131">
              <w:rPr>
                <w:rFonts w:eastAsia="Times New Roman"/>
                <w:color w:val="000000"/>
                <w:sz w:val="20"/>
                <w:szCs w:val="20"/>
                <w:lang w:eastAsia="ru-RU"/>
              </w:rPr>
              <w:t>Кудымкарский</w:t>
            </w:r>
            <w:proofErr w:type="spellEnd"/>
            <w:r w:rsidRPr="00953131">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93,5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25</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«Чайковский медицинский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Чайковский</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93,5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25</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w:t>
            </w:r>
            <w:proofErr w:type="spellStart"/>
            <w:r w:rsidRPr="00953131">
              <w:rPr>
                <w:rFonts w:eastAsia="Times New Roman"/>
                <w:color w:val="000000"/>
                <w:sz w:val="20"/>
                <w:szCs w:val="20"/>
                <w:lang w:eastAsia="ru-RU"/>
              </w:rPr>
              <w:t>Добрянский</w:t>
            </w:r>
            <w:proofErr w:type="spellEnd"/>
            <w:r w:rsidRPr="00953131">
              <w:rPr>
                <w:rFonts w:eastAsia="Times New Roman"/>
                <w:color w:val="000000"/>
                <w:sz w:val="20"/>
                <w:szCs w:val="20"/>
                <w:lang w:eastAsia="ru-RU"/>
              </w:rPr>
              <w:t xml:space="preserve"> гуманитарно-технологический техникум им. П. И. Сюзева»</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МО </w:t>
            </w:r>
            <w:proofErr w:type="spellStart"/>
            <w:r w:rsidRPr="00953131">
              <w:rPr>
                <w:rFonts w:eastAsia="Times New Roman"/>
                <w:color w:val="000000"/>
                <w:sz w:val="20"/>
                <w:szCs w:val="20"/>
                <w:lang w:eastAsia="ru-RU"/>
              </w:rPr>
              <w:t>Добрянский</w:t>
            </w:r>
            <w:proofErr w:type="spellEnd"/>
            <w:r w:rsidRPr="00953131">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93,5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28</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«Чайковский техникум промышленных технологий и управления»</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Чайковский</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93,0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28</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«Кунгурский автотранспортный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МО Кунгурский </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93,0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30</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«Горнозаводский политехнический 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Горнозаводск</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92,5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30</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w:t>
            </w:r>
            <w:proofErr w:type="spellStart"/>
            <w:r w:rsidRPr="00953131">
              <w:rPr>
                <w:rFonts w:eastAsia="Times New Roman"/>
                <w:color w:val="000000"/>
                <w:sz w:val="20"/>
                <w:szCs w:val="20"/>
                <w:lang w:eastAsia="ru-RU"/>
              </w:rPr>
              <w:t>Осинский</w:t>
            </w:r>
            <w:proofErr w:type="spellEnd"/>
            <w:r w:rsidRPr="00953131">
              <w:rPr>
                <w:rFonts w:eastAsia="Times New Roman"/>
                <w:color w:val="000000"/>
                <w:sz w:val="20"/>
                <w:szCs w:val="20"/>
                <w:lang w:eastAsia="ru-RU"/>
              </w:rPr>
              <w:t xml:space="preserve"> колледж образования и профессиональных технологий»</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Оса</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92,5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32</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«Краевой индустриальный техникум им. В. П. Сухарева»</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92,0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32</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«Чайковский индустриальный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Чайковский</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92,0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32</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w:t>
            </w:r>
            <w:proofErr w:type="spellStart"/>
            <w:r w:rsidRPr="00953131">
              <w:rPr>
                <w:rFonts w:eastAsia="Times New Roman"/>
                <w:color w:val="000000"/>
                <w:sz w:val="20"/>
                <w:szCs w:val="20"/>
                <w:lang w:eastAsia="ru-RU"/>
              </w:rPr>
              <w:t>Лысьвенский</w:t>
            </w:r>
            <w:proofErr w:type="spellEnd"/>
            <w:r w:rsidRPr="00953131">
              <w:rPr>
                <w:rFonts w:eastAsia="Times New Roman"/>
                <w:color w:val="000000"/>
                <w:sz w:val="20"/>
                <w:szCs w:val="20"/>
                <w:lang w:eastAsia="ru-RU"/>
              </w:rPr>
              <w:t xml:space="preserve"> политехнический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Лысьва</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92,0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lastRenderedPageBreak/>
              <w:t>32</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w:t>
            </w:r>
            <w:proofErr w:type="spellStart"/>
            <w:r w:rsidRPr="00953131">
              <w:rPr>
                <w:rFonts w:eastAsia="Times New Roman"/>
                <w:color w:val="000000"/>
                <w:sz w:val="20"/>
                <w:szCs w:val="20"/>
                <w:lang w:eastAsia="ru-RU"/>
              </w:rPr>
              <w:t>Кизеловский</w:t>
            </w:r>
            <w:proofErr w:type="spellEnd"/>
            <w:r w:rsidRPr="00953131">
              <w:rPr>
                <w:rFonts w:eastAsia="Times New Roman"/>
                <w:color w:val="000000"/>
                <w:sz w:val="20"/>
                <w:szCs w:val="20"/>
                <w:lang w:eastAsia="ru-RU"/>
              </w:rPr>
              <w:t xml:space="preserve"> политехнический 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ГО </w:t>
            </w:r>
            <w:proofErr w:type="spellStart"/>
            <w:r w:rsidRPr="00953131">
              <w:rPr>
                <w:rFonts w:eastAsia="Times New Roman"/>
                <w:color w:val="000000"/>
                <w:sz w:val="20"/>
                <w:szCs w:val="20"/>
                <w:lang w:eastAsia="ru-RU"/>
              </w:rPr>
              <w:t>Кизел</w:t>
            </w:r>
            <w:proofErr w:type="spellEnd"/>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92,0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36</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«Соликамский горно-химический 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91,5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36</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«Пермский базовый медицинский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91,5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36</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«Краевой политехнический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ГО </w:t>
            </w:r>
            <w:proofErr w:type="spellStart"/>
            <w:r w:rsidRPr="00953131">
              <w:rPr>
                <w:rFonts w:eastAsia="Times New Roman"/>
                <w:color w:val="000000"/>
                <w:sz w:val="20"/>
                <w:szCs w:val="20"/>
                <w:lang w:eastAsia="ru-RU"/>
              </w:rPr>
              <w:t>Чернушинский</w:t>
            </w:r>
            <w:proofErr w:type="spellEnd"/>
            <w:r w:rsidRPr="00953131">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91,5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36</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«Кунгурский центр образования №1»</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МО Кунгурский </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91,5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40</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F36339">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«Уральский химико-технологический колледж</w:t>
            </w:r>
            <w:r w:rsidR="00F36339">
              <w:rPr>
                <w:rFonts w:eastAsia="Times New Roman"/>
                <w:color w:val="000000"/>
                <w:sz w:val="20"/>
                <w:szCs w:val="20"/>
                <w:lang w:eastAsia="ru-RU"/>
              </w:rPr>
              <w:t>»</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 xml:space="preserve">МО </w:t>
            </w:r>
            <w:proofErr w:type="spellStart"/>
            <w:r w:rsidRPr="00953131">
              <w:rPr>
                <w:rFonts w:eastAsia="Times New Roman"/>
                <w:color w:val="000000"/>
                <w:sz w:val="20"/>
                <w:szCs w:val="20"/>
                <w:lang w:eastAsia="ru-RU"/>
              </w:rPr>
              <w:t>Губахинский</w:t>
            </w:r>
            <w:proofErr w:type="spellEnd"/>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91,0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41</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«Соликамский технологический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90,0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42</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«Пермский агропромышленный 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89,5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42</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«Пермский радиотехнический колледж им. А.С. Попова»</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89,5</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44</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КГАПОУ «Пермский строительный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88,0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44</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w:t>
            </w:r>
            <w:proofErr w:type="spellStart"/>
            <w:r w:rsidRPr="00953131">
              <w:rPr>
                <w:rFonts w:eastAsia="Times New Roman"/>
                <w:color w:val="000000"/>
                <w:sz w:val="20"/>
                <w:szCs w:val="20"/>
                <w:lang w:eastAsia="ru-RU"/>
              </w:rPr>
              <w:t>Березниковский</w:t>
            </w:r>
            <w:proofErr w:type="spellEnd"/>
            <w:r w:rsidRPr="00953131">
              <w:rPr>
                <w:rFonts w:eastAsia="Times New Roman"/>
                <w:color w:val="000000"/>
                <w:sz w:val="20"/>
                <w:szCs w:val="20"/>
                <w:lang w:eastAsia="ru-RU"/>
              </w:rPr>
              <w:t xml:space="preserve"> строительный техникум»</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88,0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44</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«Пермский нефтяной колледж»</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88,0</w:t>
            </w:r>
          </w:p>
        </w:tc>
      </w:tr>
      <w:tr w:rsidR="00953131" w:rsidRPr="00953131" w:rsidTr="00953131">
        <w:trPr>
          <w:trHeight w:val="288"/>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47</w:t>
            </w:r>
          </w:p>
        </w:tc>
        <w:tc>
          <w:tcPr>
            <w:tcW w:w="2739"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ГБПОУ «Пермский краевой колледж "Оникс"»</w:t>
            </w:r>
          </w:p>
        </w:tc>
        <w:tc>
          <w:tcPr>
            <w:tcW w:w="1110"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left"/>
              <w:rPr>
                <w:rFonts w:eastAsia="Times New Roman"/>
                <w:color w:val="000000"/>
                <w:sz w:val="20"/>
                <w:szCs w:val="20"/>
                <w:lang w:eastAsia="ru-RU"/>
              </w:rPr>
            </w:pPr>
            <w:r w:rsidRPr="00953131">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953131" w:rsidRPr="00953131" w:rsidRDefault="00953131" w:rsidP="00953131">
            <w:pPr>
              <w:ind w:firstLine="0"/>
              <w:jc w:val="right"/>
              <w:rPr>
                <w:rFonts w:eastAsia="Times New Roman"/>
                <w:color w:val="000000"/>
                <w:sz w:val="20"/>
                <w:szCs w:val="20"/>
                <w:lang w:eastAsia="ru-RU"/>
              </w:rPr>
            </w:pPr>
            <w:r w:rsidRPr="00953131">
              <w:rPr>
                <w:rFonts w:eastAsia="Times New Roman"/>
                <w:color w:val="000000"/>
                <w:sz w:val="20"/>
                <w:szCs w:val="20"/>
                <w:lang w:eastAsia="ru-RU"/>
              </w:rPr>
              <w:t>82,0</w:t>
            </w:r>
          </w:p>
        </w:tc>
      </w:tr>
    </w:tbl>
    <w:p w:rsidR="00A7592C" w:rsidRDefault="00A7592C" w:rsidP="00A7592C">
      <w:pPr>
        <w:spacing w:line="276" w:lineRule="auto"/>
      </w:pPr>
    </w:p>
    <w:p w:rsidR="00A7592C" w:rsidRDefault="00A7592C" w:rsidP="00A7592C">
      <w:r>
        <w:br w:type="page"/>
      </w:r>
    </w:p>
    <w:p w:rsidR="00A7592C" w:rsidRPr="00032B89" w:rsidRDefault="00A7592C" w:rsidP="00A7592C">
      <w:pPr>
        <w:pStyle w:val="2"/>
        <w:jc w:val="right"/>
        <w:rPr>
          <w:rFonts w:ascii="Times New Roman" w:hAnsi="Times New Roman" w:cs="Times New Roman"/>
          <w:color w:val="auto"/>
          <w:sz w:val="28"/>
        </w:rPr>
      </w:pPr>
      <w:bookmarkStart w:id="46" w:name="_Toc184375453"/>
      <w:bookmarkStart w:id="47" w:name="_Toc184478547"/>
      <w:r w:rsidRPr="00032B89">
        <w:rPr>
          <w:rFonts w:ascii="Times New Roman" w:hAnsi="Times New Roman" w:cs="Times New Roman"/>
          <w:color w:val="auto"/>
          <w:sz w:val="28"/>
        </w:rPr>
        <w:lastRenderedPageBreak/>
        <w:t xml:space="preserve">Приложение </w:t>
      </w:r>
      <w:r>
        <w:rPr>
          <w:rFonts w:ascii="Times New Roman" w:hAnsi="Times New Roman" w:cs="Times New Roman"/>
          <w:color w:val="auto"/>
          <w:sz w:val="28"/>
        </w:rPr>
        <w:t>5</w:t>
      </w:r>
      <w:r w:rsidRPr="00032B89">
        <w:rPr>
          <w:rFonts w:ascii="Times New Roman" w:hAnsi="Times New Roman" w:cs="Times New Roman"/>
          <w:color w:val="auto"/>
          <w:sz w:val="28"/>
        </w:rPr>
        <w:t xml:space="preserve">. Рейтинг учреждений </w:t>
      </w:r>
      <w:r>
        <w:rPr>
          <w:rFonts w:ascii="Times New Roman" w:hAnsi="Times New Roman" w:cs="Times New Roman"/>
          <w:color w:val="auto"/>
          <w:sz w:val="28"/>
        </w:rPr>
        <w:t>СП</w:t>
      </w:r>
      <w:r w:rsidRPr="00032B89">
        <w:rPr>
          <w:rFonts w:ascii="Times New Roman" w:hAnsi="Times New Roman" w:cs="Times New Roman"/>
          <w:color w:val="auto"/>
          <w:sz w:val="28"/>
        </w:rPr>
        <w:t xml:space="preserve">О Пермского края </w:t>
      </w:r>
      <w:r>
        <w:rPr>
          <w:rFonts w:ascii="Times New Roman" w:hAnsi="Times New Roman" w:cs="Times New Roman"/>
          <w:color w:val="auto"/>
          <w:sz w:val="28"/>
        </w:rPr>
        <w:t xml:space="preserve">по группе показателей 3 </w:t>
      </w:r>
      <w:r w:rsidRPr="00032B89">
        <w:rPr>
          <w:rFonts w:ascii="Times New Roman" w:hAnsi="Times New Roman" w:cs="Times New Roman"/>
          <w:color w:val="auto"/>
          <w:sz w:val="28"/>
        </w:rPr>
        <w:t>«</w:t>
      </w:r>
      <w:r w:rsidRPr="00E25186">
        <w:rPr>
          <w:rFonts w:ascii="Times New Roman" w:hAnsi="Times New Roman" w:cs="Times New Roman"/>
          <w:color w:val="auto"/>
        </w:rPr>
        <w:t>Показатели, характеризующие доступность образовательной деятельности для инвалидов</w:t>
      </w:r>
      <w:r w:rsidRPr="00032B89">
        <w:rPr>
          <w:rFonts w:ascii="Times New Roman" w:hAnsi="Times New Roman" w:cs="Times New Roman"/>
          <w:color w:val="auto"/>
          <w:sz w:val="28"/>
        </w:rPr>
        <w:t>»</w:t>
      </w:r>
      <w:bookmarkEnd w:id="46"/>
      <w:bookmarkEnd w:id="47"/>
    </w:p>
    <w:p w:rsidR="00A7592C" w:rsidRDefault="00A7592C" w:rsidP="00A7592C">
      <w:pPr>
        <w:spacing w:line="276" w:lineRule="auto"/>
      </w:pPr>
    </w:p>
    <w:tbl>
      <w:tblPr>
        <w:tblW w:w="5000" w:type="pct"/>
        <w:tblLayout w:type="fixed"/>
        <w:tblLook w:val="04A0" w:firstRow="1" w:lastRow="0" w:firstColumn="1" w:lastColumn="0" w:noHBand="0" w:noVBand="1"/>
      </w:tblPr>
      <w:tblGrid>
        <w:gridCol w:w="534"/>
        <w:gridCol w:w="5618"/>
        <w:gridCol w:w="1893"/>
        <w:gridCol w:w="1526"/>
      </w:tblGrid>
      <w:tr w:rsidR="00A7592C" w:rsidRPr="00740529" w:rsidTr="00CE782E">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A7592C" w:rsidRPr="00740529" w:rsidRDefault="00A7592C" w:rsidP="00CE782E">
            <w:pPr>
              <w:ind w:firstLine="0"/>
              <w:jc w:val="center"/>
              <w:rPr>
                <w:rFonts w:eastAsia="Times New Roman"/>
                <w:b/>
                <w:bCs/>
                <w:color w:val="000000"/>
                <w:sz w:val="20"/>
                <w:szCs w:val="20"/>
                <w:lang w:eastAsia="ru-RU"/>
              </w:rPr>
            </w:pPr>
            <w:r w:rsidRPr="00740529">
              <w:rPr>
                <w:rFonts w:eastAsia="Times New Roman"/>
                <w:b/>
                <w:bCs/>
                <w:color w:val="000000"/>
                <w:sz w:val="20"/>
                <w:szCs w:val="20"/>
                <w:lang w:eastAsia="ru-RU"/>
              </w:rPr>
              <w:t>№</w:t>
            </w:r>
          </w:p>
        </w:tc>
        <w:tc>
          <w:tcPr>
            <w:tcW w:w="2935" w:type="pct"/>
            <w:tcBorders>
              <w:top w:val="single" w:sz="4" w:space="0" w:color="auto"/>
              <w:left w:val="nil"/>
              <w:bottom w:val="single" w:sz="4" w:space="0" w:color="auto"/>
              <w:right w:val="single" w:sz="4" w:space="0" w:color="auto"/>
            </w:tcBorders>
            <w:shd w:val="clear" w:color="auto" w:fill="auto"/>
            <w:noWrap/>
            <w:hideMark/>
          </w:tcPr>
          <w:p w:rsidR="00A7592C" w:rsidRPr="00740529" w:rsidRDefault="00A7592C" w:rsidP="00CE782E">
            <w:pPr>
              <w:ind w:firstLine="0"/>
              <w:jc w:val="center"/>
              <w:rPr>
                <w:rFonts w:eastAsia="Times New Roman"/>
                <w:b/>
                <w:bCs/>
                <w:color w:val="000000"/>
                <w:sz w:val="20"/>
                <w:szCs w:val="20"/>
                <w:lang w:eastAsia="ru-RU"/>
              </w:rPr>
            </w:pPr>
            <w:r w:rsidRPr="00740529">
              <w:rPr>
                <w:rFonts w:eastAsia="Times New Roman"/>
                <w:b/>
                <w:bCs/>
                <w:color w:val="000000"/>
                <w:sz w:val="20"/>
                <w:szCs w:val="20"/>
                <w:lang w:eastAsia="ru-RU"/>
              </w:rPr>
              <w:t>Организация</w:t>
            </w:r>
          </w:p>
        </w:tc>
        <w:tc>
          <w:tcPr>
            <w:tcW w:w="989" w:type="pct"/>
            <w:tcBorders>
              <w:top w:val="single" w:sz="4" w:space="0" w:color="auto"/>
              <w:left w:val="nil"/>
              <w:bottom w:val="single" w:sz="4" w:space="0" w:color="auto"/>
              <w:right w:val="single" w:sz="4" w:space="0" w:color="auto"/>
            </w:tcBorders>
            <w:shd w:val="clear" w:color="auto" w:fill="auto"/>
            <w:noWrap/>
            <w:hideMark/>
          </w:tcPr>
          <w:p w:rsidR="00A7592C" w:rsidRPr="00740529" w:rsidRDefault="00A7592C" w:rsidP="00CE782E">
            <w:pPr>
              <w:ind w:firstLine="0"/>
              <w:jc w:val="center"/>
              <w:rPr>
                <w:rFonts w:eastAsia="Times New Roman"/>
                <w:b/>
                <w:bCs/>
                <w:color w:val="000000"/>
                <w:sz w:val="20"/>
                <w:szCs w:val="20"/>
                <w:lang w:eastAsia="ru-RU"/>
              </w:rPr>
            </w:pPr>
            <w:r w:rsidRPr="00740529">
              <w:rPr>
                <w:rFonts w:eastAsia="Times New Roman"/>
                <w:b/>
                <w:bCs/>
                <w:color w:val="000000"/>
                <w:sz w:val="20"/>
                <w:szCs w:val="20"/>
                <w:lang w:eastAsia="ru-RU"/>
              </w:rPr>
              <w:t>Муниципалитет</w:t>
            </w:r>
          </w:p>
        </w:tc>
        <w:tc>
          <w:tcPr>
            <w:tcW w:w="797" w:type="pct"/>
            <w:tcBorders>
              <w:top w:val="single" w:sz="4" w:space="0" w:color="auto"/>
              <w:left w:val="nil"/>
              <w:bottom w:val="single" w:sz="4" w:space="0" w:color="auto"/>
              <w:right w:val="single" w:sz="4" w:space="0" w:color="auto"/>
            </w:tcBorders>
            <w:shd w:val="clear" w:color="auto" w:fill="auto"/>
            <w:noWrap/>
            <w:hideMark/>
          </w:tcPr>
          <w:p w:rsidR="00A7592C" w:rsidRPr="00740529" w:rsidRDefault="00A7592C" w:rsidP="00CE782E">
            <w:pPr>
              <w:ind w:firstLine="0"/>
              <w:jc w:val="center"/>
              <w:rPr>
                <w:rFonts w:eastAsia="Times New Roman"/>
                <w:b/>
                <w:bCs/>
                <w:color w:val="000000"/>
                <w:sz w:val="20"/>
                <w:szCs w:val="20"/>
                <w:lang w:eastAsia="ru-RU"/>
              </w:rPr>
            </w:pPr>
            <w:r w:rsidRPr="00032B89">
              <w:rPr>
                <w:rFonts w:eastAsia="Times New Roman"/>
                <w:b/>
                <w:bCs/>
                <w:color w:val="000000"/>
                <w:sz w:val="20"/>
                <w:szCs w:val="20"/>
                <w:lang w:eastAsia="ru-RU"/>
              </w:rPr>
              <w:t>Средний балл по группе</w:t>
            </w:r>
            <w:proofErr w:type="gramStart"/>
            <w:r w:rsidRPr="00032B89">
              <w:rPr>
                <w:rFonts w:eastAsia="Times New Roman"/>
                <w:b/>
                <w:bCs/>
                <w:color w:val="000000"/>
                <w:sz w:val="20"/>
                <w:szCs w:val="20"/>
                <w:lang w:eastAsia="ru-RU"/>
              </w:rPr>
              <w:t xml:space="preserve"> К</w:t>
            </w:r>
            <w:proofErr w:type="gramEnd"/>
            <w:r w:rsidRPr="00740529">
              <w:rPr>
                <w:rFonts w:eastAsia="Times New Roman"/>
                <w:b/>
                <w:bCs/>
                <w:color w:val="000000"/>
                <w:sz w:val="20"/>
                <w:szCs w:val="20"/>
                <w:lang w:eastAsia="ru-RU"/>
              </w:rPr>
              <w:t xml:space="preserve"> 3</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1</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«Пермский торгово-технологический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90,1</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2</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w:t>
            </w:r>
            <w:proofErr w:type="spellStart"/>
            <w:r w:rsidRPr="004009A4">
              <w:rPr>
                <w:rFonts w:eastAsia="Times New Roman"/>
                <w:color w:val="000000"/>
                <w:sz w:val="20"/>
                <w:szCs w:val="20"/>
                <w:lang w:eastAsia="ru-RU"/>
              </w:rPr>
              <w:t>Березниковский</w:t>
            </w:r>
            <w:proofErr w:type="spellEnd"/>
            <w:r w:rsidRPr="004009A4">
              <w:rPr>
                <w:rFonts w:eastAsia="Times New Roman"/>
                <w:color w:val="000000"/>
                <w:sz w:val="20"/>
                <w:szCs w:val="20"/>
                <w:lang w:eastAsia="ru-RU"/>
              </w:rPr>
              <w:t xml:space="preserve"> политехнический 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86,8</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3</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«Коми-Пермяцкий агротехнический 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МО </w:t>
            </w:r>
            <w:proofErr w:type="spellStart"/>
            <w:r w:rsidRPr="004009A4">
              <w:rPr>
                <w:rFonts w:eastAsia="Times New Roman"/>
                <w:color w:val="000000"/>
                <w:sz w:val="20"/>
                <w:szCs w:val="20"/>
                <w:lang w:eastAsia="ru-RU"/>
              </w:rPr>
              <w:t>Кудымкарский</w:t>
            </w:r>
            <w:proofErr w:type="spellEnd"/>
            <w:r w:rsidRPr="004009A4">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86,2</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w:t>
            </w:r>
            <w:proofErr w:type="spellStart"/>
            <w:r w:rsidRPr="004009A4">
              <w:rPr>
                <w:rFonts w:eastAsia="Times New Roman"/>
                <w:color w:val="000000"/>
                <w:sz w:val="20"/>
                <w:szCs w:val="20"/>
                <w:lang w:eastAsia="ru-RU"/>
              </w:rPr>
              <w:t>Лысьвенский</w:t>
            </w:r>
            <w:proofErr w:type="spellEnd"/>
            <w:r w:rsidRPr="004009A4">
              <w:rPr>
                <w:rFonts w:eastAsia="Times New Roman"/>
                <w:color w:val="000000"/>
                <w:sz w:val="20"/>
                <w:szCs w:val="20"/>
                <w:lang w:eastAsia="ru-RU"/>
              </w:rPr>
              <w:t xml:space="preserve"> политехнический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Лысьва</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83,5</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5</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«Строгановский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МО </w:t>
            </w:r>
            <w:proofErr w:type="spellStart"/>
            <w:r w:rsidRPr="004009A4">
              <w:rPr>
                <w:rFonts w:eastAsia="Times New Roman"/>
                <w:color w:val="000000"/>
                <w:sz w:val="20"/>
                <w:szCs w:val="20"/>
                <w:lang w:eastAsia="ru-RU"/>
              </w:rPr>
              <w:t>Очерский</w:t>
            </w:r>
            <w:proofErr w:type="spellEnd"/>
            <w:r w:rsidRPr="004009A4">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83,3</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ГБПОУ «Кунгурский колледж </w:t>
            </w:r>
            <w:proofErr w:type="spellStart"/>
            <w:r w:rsidRPr="004009A4">
              <w:rPr>
                <w:rFonts w:eastAsia="Times New Roman"/>
                <w:color w:val="000000"/>
                <w:sz w:val="20"/>
                <w:szCs w:val="20"/>
                <w:lang w:eastAsia="ru-RU"/>
              </w:rPr>
              <w:t>агротехнологий</w:t>
            </w:r>
            <w:proofErr w:type="spellEnd"/>
            <w:r w:rsidRPr="004009A4">
              <w:rPr>
                <w:rFonts w:eastAsia="Times New Roman"/>
                <w:color w:val="000000"/>
                <w:sz w:val="20"/>
                <w:szCs w:val="20"/>
                <w:lang w:eastAsia="ru-RU"/>
              </w:rPr>
              <w:t xml:space="preserve"> и управления»</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МО Кунгурский </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82,4</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«Краевой индустриальный техникум им. В. П. Сухарева»</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82,4</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«Чайковский индустриальный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Чайковский</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82,4</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9</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ГБПОУ «Соликамский </w:t>
            </w:r>
            <w:proofErr w:type="spellStart"/>
            <w:r w:rsidRPr="004009A4">
              <w:rPr>
                <w:rFonts w:eastAsia="Times New Roman"/>
                <w:color w:val="000000"/>
                <w:sz w:val="20"/>
                <w:szCs w:val="20"/>
                <w:lang w:eastAsia="ru-RU"/>
              </w:rPr>
              <w:t>автодорожно</w:t>
            </w:r>
            <w:proofErr w:type="spellEnd"/>
            <w:r w:rsidRPr="004009A4">
              <w:rPr>
                <w:rFonts w:eastAsia="Times New Roman"/>
                <w:color w:val="000000"/>
                <w:sz w:val="20"/>
                <w:szCs w:val="20"/>
                <w:lang w:eastAsia="ru-RU"/>
              </w:rPr>
              <w:t>-промышленный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81,9</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10</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«Пермский химико-технологический 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81,4</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11</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«Коми-Пермяцкий профессионально-педагогический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МО </w:t>
            </w:r>
            <w:proofErr w:type="spellStart"/>
            <w:r w:rsidRPr="004009A4">
              <w:rPr>
                <w:rFonts w:eastAsia="Times New Roman"/>
                <w:color w:val="000000"/>
                <w:sz w:val="20"/>
                <w:szCs w:val="20"/>
                <w:lang w:eastAsia="ru-RU"/>
              </w:rPr>
              <w:t>Кудымкарский</w:t>
            </w:r>
            <w:proofErr w:type="spellEnd"/>
            <w:r w:rsidRPr="004009A4">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81,2</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12</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«Пермский базовый медицинский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78,1</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13</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«Соликамский социально-педагогический колледж имени А.П. Раменского»</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78,0</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14</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«Пермский нефтяной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69,3</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15</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ГБПОУ «Пермский техникум промышленных и информационных технологий им. Б.Г. </w:t>
            </w:r>
            <w:proofErr w:type="spellStart"/>
            <w:r w:rsidRPr="004009A4">
              <w:rPr>
                <w:rFonts w:eastAsia="Times New Roman"/>
                <w:color w:val="000000"/>
                <w:sz w:val="20"/>
                <w:szCs w:val="20"/>
                <w:lang w:eastAsia="ru-RU"/>
              </w:rPr>
              <w:t>Изгагина</w:t>
            </w:r>
            <w:proofErr w:type="spellEnd"/>
            <w:r w:rsidRPr="004009A4">
              <w:rPr>
                <w:rFonts w:eastAsia="Times New Roman"/>
                <w:color w:val="000000"/>
                <w:sz w:val="20"/>
                <w:szCs w:val="20"/>
                <w:lang w:eastAsia="ru-RU"/>
              </w:rPr>
              <w:t>»</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68,7</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16</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w:t>
            </w:r>
            <w:proofErr w:type="spellStart"/>
            <w:r w:rsidRPr="004009A4">
              <w:rPr>
                <w:rFonts w:eastAsia="Times New Roman"/>
                <w:color w:val="000000"/>
                <w:sz w:val="20"/>
                <w:szCs w:val="20"/>
                <w:lang w:eastAsia="ru-RU"/>
              </w:rPr>
              <w:t>Березниковский</w:t>
            </w:r>
            <w:proofErr w:type="spellEnd"/>
            <w:r w:rsidRPr="004009A4">
              <w:rPr>
                <w:rFonts w:eastAsia="Times New Roman"/>
                <w:color w:val="000000"/>
                <w:sz w:val="20"/>
                <w:szCs w:val="20"/>
                <w:lang w:eastAsia="ru-RU"/>
              </w:rPr>
              <w:t xml:space="preserve"> техникум профессиональных технологий»</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68,4</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17</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«Горнозаводский политехнический 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Горнозаводск</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68,1</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18</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КГАПОУ «Авиатехникум»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67,6</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19</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«Чусовской индустриальный 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Чусовской</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67,2</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20</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«Пермский профессионально-педагогический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66,3</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21</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w:t>
            </w:r>
            <w:proofErr w:type="spellStart"/>
            <w:r w:rsidRPr="004009A4">
              <w:rPr>
                <w:rFonts w:eastAsia="Times New Roman"/>
                <w:color w:val="000000"/>
                <w:sz w:val="20"/>
                <w:szCs w:val="20"/>
                <w:lang w:eastAsia="ru-RU"/>
              </w:rPr>
              <w:t>Березниковский</w:t>
            </w:r>
            <w:proofErr w:type="spellEnd"/>
            <w:r w:rsidRPr="004009A4">
              <w:rPr>
                <w:rFonts w:eastAsia="Times New Roman"/>
                <w:color w:val="000000"/>
                <w:sz w:val="20"/>
                <w:szCs w:val="20"/>
                <w:lang w:eastAsia="ru-RU"/>
              </w:rPr>
              <w:t xml:space="preserve"> строительный 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65,5</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22</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w:t>
            </w:r>
            <w:proofErr w:type="spellStart"/>
            <w:r w:rsidRPr="004009A4">
              <w:rPr>
                <w:rFonts w:eastAsia="Times New Roman"/>
                <w:color w:val="000000"/>
                <w:sz w:val="20"/>
                <w:szCs w:val="20"/>
                <w:lang w:eastAsia="ru-RU"/>
              </w:rPr>
              <w:t>Верещагинский</w:t>
            </w:r>
            <w:proofErr w:type="spellEnd"/>
            <w:r w:rsidRPr="004009A4">
              <w:rPr>
                <w:rFonts w:eastAsia="Times New Roman"/>
                <w:color w:val="000000"/>
                <w:sz w:val="20"/>
                <w:szCs w:val="20"/>
                <w:lang w:eastAsia="ru-RU"/>
              </w:rPr>
              <w:t xml:space="preserve"> многопрофильный 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Верещагино</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64,5</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23</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«Пермский колледж транспорта и сервиса»</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62,0</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24</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w:t>
            </w:r>
            <w:proofErr w:type="spellStart"/>
            <w:r w:rsidRPr="004009A4">
              <w:rPr>
                <w:rFonts w:eastAsia="Times New Roman"/>
                <w:color w:val="000000"/>
                <w:sz w:val="20"/>
                <w:szCs w:val="20"/>
                <w:lang w:eastAsia="ru-RU"/>
              </w:rPr>
              <w:t>Краснокамский</w:t>
            </w:r>
            <w:proofErr w:type="spellEnd"/>
            <w:r w:rsidRPr="004009A4">
              <w:rPr>
                <w:rFonts w:eastAsia="Times New Roman"/>
                <w:color w:val="000000"/>
                <w:sz w:val="20"/>
                <w:szCs w:val="20"/>
                <w:lang w:eastAsia="ru-RU"/>
              </w:rPr>
              <w:t xml:space="preserve"> политехнический 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Краснокамск</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61,1</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25</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w:t>
            </w:r>
            <w:proofErr w:type="spellStart"/>
            <w:r w:rsidRPr="004009A4">
              <w:rPr>
                <w:rFonts w:eastAsia="Times New Roman"/>
                <w:color w:val="000000"/>
                <w:sz w:val="20"/>
                <w:szCs w:val="20"/>
                <w:lang w:eastAsia="ru-RU"/>
              </w:rPr>
              <w:t>Добрянский</w:t>
            </w:r>
            <w:proofErr w:type="spellEnd"/>
            <w:r w:rsidRPr="004009A4">
              <w:rPr>
                <w:rFonts w:eastAsia="Times New Roman"/>
                <w:color w:val="000000"/>
                <w:sz w:val="20"/>
                <w:szCs w:val="20"/>
                <w:lang w:eastAsia="ru-RU"/>
              </w:rPr>
              <w:t xml:space="preserve"> гуманитарно-технологический техникум им. П. И. Сюзева»</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МО </w:t>
            </w:r>
            <w:proofErr w:type="spellStart"/>
            <w:r w:rsidRPr="004009A4">
              <w:rPr>
                <w:rFonts w:eastAsia="Times New Roman"/>
                <w:color w:val="000000"/>
                <w:sz w:val="20"/>
                <w:szCs w:val="20"/>
                <w:lang w:eastAsia="ru-RU"/>
              </w:rPr>
              <w:t>Добрянский</w:t>
            </w:r>
            <w:proofErr w:type="spellEnd"/>
            <w:r w:rsidRPr="004009A4">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60,7</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25</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«Соликамский технологический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60,7</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27</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w:t>
            </w:r>
            <w:proofErr w:type="spellStart"/>
            <w:r w:rsidRPr="004009A4">
              <w:rPr>
                <w:rFonts w:eastAsia="Times New Roman"/>
                <w:color w:val="000000"/>
                <w:sz w:val="20"/>
                <w:szCs w:val="20"/>
                <w:lang w:eastAsia="ru-RU"/>
              </w:rPr>
              <w:t>Нытвенский</w:t>
            </w:r>
            <w:proofErr w:type="spellEnd"/>
            <w:r w:rsidRPr="004009A4">
              <w:rPr>
                <w:rFonts w:eastAsia="Times New Roman"/>
                <w:color w:val="000000"/>
                <w:sz w:val="20"/>
                <w:szCs w:val="20"/>
                <w:lang w:eastAsia="ru-RU"/>
              </w:rPr>
              <w:t xml:space="preserve"> многопрофильный 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Нытва</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58,9</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28</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«Пермский политехнический колледж им. Н.Г. Славянова»</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57,7</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29</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w:t>
            </w:r>
            <w:proofErr w:type="spellStart"/>
            <w:r w:rsidRPr="004009A4">
              <w:rPr>
                <w:rFonts w:eastAsia="Times New Roman"/>
                <w:color w:val="000000"/>
                <w:sz w:val="20"/>
                <w:szCs w:val="20"/>
                <w:lang w:eastAsia="ru-RU"/>
              </w:rPr>
              <w:t>Осинский</w:t>
            </w:r>
            <w:proofErr w:type="spellEnd"/>
            <w:r w:rsidRPr="004009A4">
              <w:rPr>
                <w:rFonts w:eastAsia="Times New Roman"/>
                <w:color w:val="000000"/>
                <w:sz w:val="20"/>
                <w:szCs w:val="20"/>
                <w:lang w:eastAsia="ru-RU"/>
              </w:rPr>
              <w:t xml:space="preserve"> колледж образования и профессиональных технологий»</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Оса</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56,4</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30</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«Пермский агропромышленный 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55,0</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31</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«Пермский краевой колледж "Оникс"»</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53,5</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32</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«Соликамский горно-химический 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Соликамск</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50,3</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33</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«Кунгурский автотранспортный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МО Кунгурский </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50,2</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34</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«Пермский машиностроительный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49,6</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35</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«Чайковский техникум промышленных технологий и управления»</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Чайковский</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48,1</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lastRenderedPageBreak/>
              <w:t>36</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F36339">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«Уральский химико-технологический колледж</w:t>
            </w:r>
            <w:r w:rsidR="00F36339">
              <w:rPr>
                <w:rFonts w:eastAsia="Times New Roman"/>
                <w:color w:val="000000"/>
                <w:sz w:val="20"/>
                <w:szCs w:val="20"/>
                <w:lang w:eastAsia="ru-RU"/>
              </w:rPr>
              <w:t>»</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МО </w:t>
            </w:r>
            <w:proofErr w:type="spellStart"/>
            <w:r w:rsidRPr="004009A4">
              <w:rPr>
                <w:rFonts w:eastAsia="Times New Roman"/>
                <w:color w:val="000000"/>
                <w:sz w:val="20"/>
                <w:szCs w:val="20"/>
                <w:lang w:eastAsia="ru-RU"/>
              </w:rPr>
              <w:t>Губахинский</w:t>
            </w:r>
            <w:proofErr w:type="spellEnd"/>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46,6</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37</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КГАПОУ «Пермский строительный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45,4</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38</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«Чайковский медицинский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Чайковский</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43,4</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39</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w:t>
            </w:r>
            <w:proofErr w:type="spellStart"/>
            <w:r w:rsidRPr="004009A4">
              <w:rPr>
                <w:rFonts w:eastAsia="Times New Roman"/>
                <w:color w:val="000000"/>
                <w:sz w:val="20"/>
                <w:szCs w:val="20"/>
                <w:lang w:eastAsia="ru-RU"/>
              </w:rPr>
              <w:t>Березниковский</w:t>
            </w:r>
            <w:proofErr w:type="spellEnd"/>
            <w:r w:rsidRPr="004009A4">
              <w:rPr>
                <w:rFonts w:eastAsia="Times New Roman"/>
                <w:color w:val="000000"/>
                <w:sz w:val="20"/>
                <w:szCs w:val="20"/>
                <w:lang w:eastAsia="ru-RU"/>
              </w:rPr>
              <w:t xml:space="preserve"> медицинский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Березники</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42,8</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40</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«Кунгурский центр образования №1»</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МО Кунгурский </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41,9</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41</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«Пермский колледж предпринимательства и сервиса»</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41,3</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42</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w:t>
            </w:r>
            <w:proofErr w:type="spellStart"/>
            <w:r w:rsidRPr="004009A4">
              <w:rPr>
                <w:rFonts w:eastAsia="Times New Roman"/>
                <w:color w:val="000000"/>
                <w:sz w:val="20"/>
                <w:szCs w:val="20"/>
                <w:lang w:eastAsia="ru-RU"/>
              </w:rPr>
              <w:t>Кизеловский</w:t>
            </w:r>
            <w:proofErr w:type="spellEnd"/>
            <w:r w:rsidRPr="004009A4">
              <w:rPr>
                <w:rFonts w:eastAsia="Times New Roman"/>
                <w:color w:val="000000"/>
                <w:sz w:val="20"/>
                <w:szCs w:val="20"/>
                <w:lang w:eastAsia="ru-RU"/>
              </w:rPr>
              <w:t xml:space="preserve"> политехнический 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ГО </w:t>
            </w:r>
            <w:proofErr w:type="spellStart"/>
            <w:r w:rsidRPr="004009A4">
              <w:rPr>
                <w:rFonts w:eastAsia="Times New Roman"/>
                <w:color w:val="000000"/>
                <w:sz w:val="20"/>
                <w:szCs w:val="20"/>
                <w:lang w:eastAsia="ru-RU"/>
              </w:rPr>
              <w:t>Кизел</w:t>
            </w:r>
            <w:proofErr w:type="spellEnd"/>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41,0</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43</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«Краевой политехнический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ГО </w:t>
            </w:r>
            <w:proofErr w:type="spellStart"/>
            <w:r w:rsidRPr="004009A4">
              <w:rPr>
                <w:rFonts w:eastAsia="Times New Roman"/>
                <w:color w:val="000000"/>
                <w:sz w:val="20"/>
                <w:szCs w:val="20"/>
                <w:lang w:eastAsia="ru-RU"/>
              </w:rPr>
              <w:t>Чернушинский</w:t>
            </w:r>
            <w:proofErr w:type="spellEnd"/>
            <w:r w:rsidRPr="004009A4">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40,6</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44</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w:t>
            </w:r>
            <w:proofErr w:type="spellStart"/>
            <w:r w:rsidRPr="004009A4">
              <w:rPr>
                <w:rFonts w:eastAsia="Times New Roman"/>
                <w:color w:val="000000"/>
                <w:sz w:val="20"/>
                <w:szCs w:val="20"/>
                <w:lang w:eastAsia="ru-RU"/>
              </w:rPr>
              <w:t>Кудымкарский</w:t>
            </w:r>
            <w:proofErr w:type="spellEnd"/>
            <w:r w:rsidRPr="004009A4">
              <w:rPr>
                <w:rFonts w:eastAsia="Times New Roman"/>
                <w:color w:val="000000"/>
                <w:sz w:val="20"/>
                <w:szCs w:val="20"/>
                <w:lang w:eastAsia="ru-RU"/>
              </w:rPr>
              <w:t xml:space="preserve"> лесотехнический техникум»</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МО </w:t>
            </w:r>
            <w:proofErr w:type="spellStart"/>
            <w:r w:rsidRPr="004009A4">
              <w:rPr>
                <w:rFonts w:eastAsia="Times New Roman"/>
                <w:color w:val="000000"/>
                <w:sz w:val="20"/>
                <w:szCs w:val="20"/>
                <w:lang w:eastAsia="ru-RU"/>
              </w:rPr>
              <w:t>Кудымкарский</w:t>
            </w:r>
            <w:proofErr w:type="spellEnd"/>
            <w:r w:rsidRPr="004009A4">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39,1</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45</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«Пермский радиотехнический колледж им. А.С. Попова»</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ГО Пермь</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38,9</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46</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w:t>
            </w:r>
            <w:proofErr w:type="spellStart"/>
            <w:r w:rsidRPr="004009A4">
              <w:rPr>
                <w:rFonts w:eastAsia="Times New Roman"/>
                <w:color w:val="000000"/>
                <w:sz w:val="20"/>
                <w:szCs w:val="20"/>
                <w:lang w:eastAsia="ru-RU"/>
              </w:rPr>
              <w:t>Кудымкарское</w:t>
            </w:r>
            <w:proofErr w:type="spellEnd"/>
            <w:r w:rsidRPr="004009A4">
              <w:rPr>
                <w:rFonts w:eastAsia="Times New Roman"/>
                <w:color w:val="000000"/>
                <w:sz w:val="20"/>
                <w:szCs w:val="20"/>
                <w:lang w:eastAsia="ru-RU"/>
              </w:rPr>
              <w:t xml:space="preserve"> медицинское училище»</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МО </w:t>
            </w:r>
            <w:proofErr w:type="spellStart"/>
            <w:r w:rsidRPr="004009A4">
              <w:rPr>
                <w:rFonts w:eastAsia="Times New Roman"/>
                <w:color w:val="000000"/>
                <w:sz w:val="20"/>
                <w:szCs w:val="20"/>
                <w:lang w:eastAsia="ru-RU"/>
              </w:rPr>
              <w:t>Кудымкарский</w:t>
            </w:r>
            <w:proofErr w:type="spellEnd"/>
            <w:r w:rsidRPr="004009A4">
              <w:rPr>
                <w:rFonts w:eastAsia="Times New Roman"/>
                <w:color w:val="000000"/>
                <w:sz w:val="20"/>
                <w:szCs w:val="20"/>
                <w:lang w:eastAsia="ru-RU"/>
              </w:rPr>
              <w:t xml:space="preserve"> </w:t>
            </w:r>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35,0</w:t>
            </w:r>
          </w:p>
        </w:tc>
      </w:tr>
      <w:tr w:rsidR="004009A4" w:rsidRPr="004009A4" w:rsidTr="004009A4">
        <w:trPr>
          <w:trHeight w:val="288"/>
        </w:trPr>
        <w:tc>
          <w:tcPr>
            <w:tcW w:w="279" w:type="pct"/>
            <w:tcBorders>
              <w:top w:val="nil"/>
              <w:left w:val="single" w:sz="4" w:space="0" w:color="auto"/>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47</w:t>
            </w:r>
          </w:p>
        </w:tc>
        <w:tc>
          <w:tcPr>
            <w:tcW w:w="2935"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ГБПОУ «Уральский медицинский колледж»</w:t>
            </w:r>
          </w:p>
        </w:tc>
        <w:tc>
          <w:tcPr>
            <w:tcW w:w="989"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left"/>
              <w:rPr>
                <w:rFonts w:eastAsia="Times New Roman"/>
                <w:color w:val="000000"/>
                <w:sz w:val="20"/>
                <w:szCs w:val="20"/>
                <w:lang w:eastAsia="ru-RU"/>
              </w:rPr>
            </w:pPr>
            <w:r w:rsidRPr="004009A4">
              <w:rPr>
                <w:rFonts w:eastAsia="Times New Roman"/>
                <w:color w:val="000000"/>
                <w:sz w:val="20"/>
                <w:szCs w:val="20"/>
                <w:lang w:eastAsia="ru-RU"/>
              </w:rPr>
              <w:t xml:space="preserve">МО </w:t>
            </w:r>
            <w:proofErr w:type="spellStart"/>
            <w:r w:rsidRPr="004009A4">
              <w:rPr>
                <w:rFonts w:eastAsia="Times New Roman"/>
                <w:color w:val="000000"/>
                <w:sz w:val="20"/>
                <w:szCs w:val="20"/>
                <w:lang w:eastAsia="ru-RU"/>
              </w:rPr>
              <w:t>Губахинский</w:t>
            </w:r>
            <w:proofErr w:type="spellEnd"/>
          </w:p>
        </w:tc>
        <w:tc>
          <w:tcPr>
            <w:tcW w:w="797" w:type="pct"/>
            <w:tcBorders>
              <w:top w:val="nil"/>
              <w:left w:val="nil"/>
              <w:bottom w:val="single" w:sz="4" w:space="0" w:color="auto"/>
              <w:right w:val="single" w:sz="4" w:space="0" w:color="auto"/>
            </w:tcBorders>
            <w:shd w:val="clear" w:color="auto" w:fill="auto"/>
            <w:noWrap/>
            <w:vAlign w:val="bottom"/>
            <w:hideMark/>
          </w:tcPr>
          <w:p w:rsidR="004009A4" w:rsidRPr="004009A4" w:rsidRDefault="004009A4" w:rsidP="004009A4">
            <w:pPr>
              <w:ind w:firstLine="0"/>
              <w:jc w:val="right"/>
              <w:rPr>
                <w:rFonts w:eastAsia="Times New Roman"/>
                <w:color w:val="000000"/>
                <w:sz w:val="20"/>
                <w:szCs w:val="20"/>
                <w:lang w:eastAsia="ru-RU"/>
              </w:rPr>
            </w:pPr>
            <w:r w:rsidRPr="004009A4">
              <w:rPr>
                <w:rFonts w:eastAsia="Times New Roman"/>
                <w:color w:val="000000"/>
                <w:sz w:val="20"/>
                <w:szCs w:val="20"/>
                <w:lang w:eastAsia="ru-RU"/>
              </w:rPr>
              <w:t>28,5</w:t>
            </w:r>
          </w:p>
        </w:tc>
      </w:tr>
    </w:tbl>
    <w:p w:rsidR="00A7592C" w:rsidRDefault="00A7592C" w:rsidP="00A7592C">
      <w:pPr>
        <w:spacing w:line="276" w:lineRule="auto"/>
      </w:pPr>
    </w:p>
    <w:p w:rsidR="00A7592C" w:rsidRDefault="00A7592C" w:rsidP="00A7592C">
      <w:r>
        <w:br w:type="page"/>
      </w:r>
    </w:p>
    <w:p w:rsidR="00A7592C" w:rsidRPr="00032B89" w:rsidRDefault="00A7592C" w:rsidP="00A7592C">
      <w:pPr>
        <w:pStyle w:val="2"/>
        <w:jc w:val="right"/>
        <w:rPr>
          <w:rFonts w:ascii="Times New Roman" w:hAnsi="Times New Roman" w:cs="Times New Roman"/>
          <w:color w:val="auto"/>
          <w:sz w:val="28"/>
        </w:rPr>
      </w:pPr>
      <w:bookmarkStart w:id="48" w:name="_Toc184375454"/>
      <w:bookmarkStart w:id="49" w:name="_Toc184478548"/>
      <w:r w:rsidRPr="00032B89">
        <w:rPr>
          <w:rFonts w:ascii="Times New Roman" w:hAnsi="Times New Roman" w:cs="Times New Roman"/>
          <w:color w:val="auto"/>
          <w:sz w:val="28"/>
        </w:rPr>
        <w:lastRenderedPageBreak/>
        <w:t xml:space="preserve">Приложение </w:t>
      </w:r>
      <w:r>
        <w:rPr>
          <w:rFonts w:ascii="Times New Roman" w:hAnsi="Times New Roman" w:cs="Times New Roman"/>
          <w:color w:val="auto"/>
          <w:sz w:val="28"/>
        </w:rPr>
        <w:t>6</w:t>
      </w:r>
      <w:r w:rsidRPr="00032B89">
        <w:rPr>
          <w:rFonts w:ascii="Times New Roman" w:hAnsi="Times New Roman" w:cs="Times New Roman"/>
          <w:color w:val="auto"/>
          <w:sz w:val="28"/>
        </w:rPr>
        <w:t xml:space="preserve">. Рейтинг учреждений </w:t>
      </w:r>
      <w:r>
        <w:rPr>
          <w:rFonts w:ascii="Times New Roman" w:hAnsi="Times New Roman" w:cs="Times New Roman"/>
          <w:color w:val="auto"/>
          <w:sz w:val="28"/>
        </w:rPr>
        <w:t>СП</w:t>
      </w:r>
      <w:r w:rsidRPr="00032B89">
        <w:rPr>
          <w:rFonts w:ascii="Times New Roman" w:hAnsi="Times New Roman" w:cs="Times New Roman"/>
          <w:color w:val="auto"/>
          <w:sz w:val="28"/>
        </w:rPr>
        <w:t xml:space="preserve">О Пермского края </w:t>
      </w:r>
      <w:r>
        <w:rPr>
          <w:rFonts w:ascii="Times New Roman" w:hAnsi="Times New Roman" w:cs="Times New Roman"/>
          <w:color w:val="auto"/>
          <w:sz w:val="28"/>
        </w:rPr>
        <w:t xml:space="preserve">по группе показателей 4 </w:t>
      </w:r>
      <w:r w:rsidRPr="00032B89">
        <w:rPr>
          <w:rFonts w:ascii="Times New Roman" w:hAnsi="Times New Roman" w:cs="Times New Roman"/>
          <w:color w:val="auto"/>
          <w:sz w:val="28"/>
        </w:rPr>
        <w:t>«</w:t>
      </w:r>
      <w:r w:rsidRPr="00E25186">
        <w:rPr>
          <w:rFonts w:ascii="Times New Roman" w:hAnsi="Times New Roman" w:cs="Times New Roman"/>
          <w:color w:val="auto"/>
        </w:rPr>
        <w:t>Показатели, характеризующие доброжелательность, вежливость работников организации</w:t>
      </w:r>
      <w:r w:rsidRPr="00032B89">
        <w:rPr>
          <w:rFonts w:ascii="Times New Roman" w:hAnsi="Times New Roman" w:cs="Times New Roman"/>
          <w:color w:val="auto"/>
          <w:sz w:val="28"/>
        </w:rPr>
        <w:t>»</w:t>
      </w:r>
      <w:bookmarkEnd w:id="48"/>
      <w:bookmarkEnd w:id="49"/>
    </w:p>
    <w:p w:rsidR="00A7592C" w:rsidRDefault="00A7592C" w:rsidP="00A7592C">
      <w:pPr>
        <w:spacing w:line="276" w:lineRule="auto"/>
      </w:pPr>
    </w:p>
    <w:tbl>
      <w:tblPr>
        <w:tblW w:w="5000" w:type="pct"/>
        <w:tblLayout w:type="fixed"/>
        <w:tblLook w:val="04A0" w:firstRow="1" w:lastRow="0" w:firstColumn="1" w:lastColumn="0" w:noHBand="0" w:noVBand="1"/>
      </w:tblPr>
      <w:tblGrid>
        <w:gridCol w:w="534"/>
        <w:gridCol w:w="5618"/>
        <w:gridCol w:w="1893"/>
        <w:gridCol w:w="1526"/>
      </w:tblGrid>
      <w:tr w:rsidR="00A7592C" w:rsidRPr="00740529" w:rsidTr="00CE782E">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A7592C" w:rsidRPr="00740529" w:rsidRDefault="00A7592C" w:rsidP="00CE782E">
            <w:pPr>
              <w:ind w:firstLine="0"/>
              <w:jc w:val="center"/>
              <w:rPr>
                <w:rFonts w:eastAsia="Times New Roman"/>
                <w:b/>
                <w:bCs/>
                <w:color w:val="000000"/>
                <w:sz w:val="20"/>
                <w:szCs w:val="20"/>
                <w:lang w:eastAsia="ru-RU"/>
              </w:rPr>
            </w:pPr>
            <w:r w:rsidRPr="00740529">
              <w:rPr>
                <w:rFonts w:eastAsia="Times New Roman"/>
                <w:b/>
                <w:bCs/>
                <w:color w:val="000000"/>
                <w:sz w:val="20"/>
                <w:szCs w:val="20"/>
                <w:lang w:eastAsia="ru-RU"/>
              </w:rPr>
              <w:t>№</w:t>
            </w:r>
          </w:p>
        </w:tc>
        <w:tc>
          <w:tcPr>
            <w:tcW w:w="2935" w:type="pct"/>
            <w:tcBorders>
              <w:top w:val="single" w:sz="4" w:space="0" w:color="auto"/>
              <w:left w:val="nil"/>
              <w:bottom w:val="single" w:sz="4" w:space="0" w:color="auto"/>
              <w:right w:val="single" w:sz="4" w:space="0" w:color="auto"/>
            </w:tcBorders>
            <w:shd w:val="clear" w:color="auto" w:fill="auto"/>
            <w:noWrap/>
            <w:hideMark/>
          </w:tcPr>
          <w:p w:rsidR="00A7592C" w:rsidRPr="00740529" w:rsidRDefault="00A7592C" w:rsidP="00CE782E">
            <w:pPr>
              <w:ind w:firstLine="0"/>
              <w:jc w:val="center"/>
              <w:rPr>
                <w:rFonts w:eastAsia="Times New Roman"/>
                <w:b/>
                <w:bCs/>
                <w:color w:val="000000"/>
                <w:sz w:val="20"/>
                <w:szCs w:val="20"/>
                <w:lang w:eastAsia="ru-RU"/>
              </w:rPr>
            </w:pPr>
            <w:r w:rsidRPr="00740529">
              <w:rPr>
                <w:rFonts w:eastAsia="Times New Roman"/>
                <w:b/>
                <w:bCs/>
                <w:color w:val="000000"/>
                <w:sz w:val="20"/>
                <w:szCs w:val="20"/>
                <w:lang w:eastAsia="ru-RU"/>
              </w:rPr>
              <w:t>Организация</w:t>
            </w:r>
          </w:p>
        </w:tc>
        <w:tc>
          <w:tcPr>
            <w:tcW w:w="989" w:type="pct"/>
            <w:tcBorders>
              <w:top w:val="single" w:sz="4" w:space="0" w:color="auto"/>
              <w:left w:val="nil"/>
              <w:bottom w:val="single" w:sz="4" w:space="0" w:color="auto"/>
              <w:right w:val="single" w:sz="4" w:space="0" w:color="auto"/>
            </w:tcBorders>
            <w:shd w:val="clear" w:color="auto" w:fill="auto"/>
            <w:noWrap/>
            <w:hideMark/>
          </w:tcPr>
          <w:p w:rsidR="00A7592C" w:rsidRPr="00740529" w:rsidRDefault="00A7592C" w:rsidP="00CE782E">
            <w:pPr>
              <w:ind w:firstLine="0"/>
              <w:jc w:val="center"/>
              <w:rPr>
                <w:rFonts w:eastAsia="Times New Roman"/>
                <w:b/>
                <w:bCs/>
                <w:color w:val="000000"/>
                <w:sz w:val="20"/>
                <w:szCs w:val="20"/>
                <w:lang w:eastAsia="ru-RU"/>
              </w:rPr>
            </w:pPr>
            <w:r w:rsidRPr="00740529">
              <w:rPr>
                <w:rFonts w:eastAsia="Times New Roman"/>
                <w:b/>
                <w:bCs/>
                <w:color w:val="000000"/>
                <w:sz w:val="20"/>
                <w:szCs w:val="20"/>
                <w:lang w:eastAsia="ru-RU"/>
              </w:rPr>
              <w:t>Муниципалитет</w:t>
            </w:r>
          </w:p>
        </w:tc>
        <w:tc>
          <w:tcPr>
            <w:tcW w:w="797" w:type="pct"/>
            <w:tcBorders>
              <w:top w:val="single" w:sz="4" w:space="0" w:color="auto"/>
              <w:left w:val="nil"/>
              <w:bottom w:val="single" w:sz="4" w:space="0" w:color="auto"/>
              <w:right w:val="single" w:sz="4" w:space="0" w:color="auto"/>
            </w:tcBorders>
            <w:shd w:val="clear" w:color="auto" w:fill="auto"/>
            <w:noWrap/>
            <w:hideMark/>
          </w:tcPr>
          <w:p w:rsidR="00A7592C" w:rsidRPr="00740529" w:rsidRDefault="00A7592C" w:rsidP="00CE782E">
            <w:pPr>
              <w:ind w:firstLine="0"/>
              <w:jc w:val="center"/>
              <w:rPr>
                <w:rFonts w:eastAsia="Times New Roman"/>
                <w:b/>
                <w:bCs/>
                <w:color w:val="000000"/>
                <w:sz w:val="20"/>
                <w:szCs w:val="20"/>
                <w:lang w:eastAsia="ru-RU"/>
              </w:rPr>
            </w:pPr>
            <w:r w:rsidRPr="00032B89">
              <w:rPr>
                <w:rFonts w:eastAsia="Times New Roman"/>
                <w:b/>
                <w:bCs/>
                <w:color w:val="000000"/>
                <w:sz w:val="20"/>
                <w:szCs w:val="20"/>
                <w:lang w:eastAsia="ru-RU"/>
              </w:rPr>
              <w:t>Средний балл по группе</w:t>
            </w:r>
            <w:proofErr w:type="gramStart"/>
            <w:r w:rsidRPr="00032B89">
              <w:rPr>
                <w:rFonts w:eastAsia="Times New Roman"/>
                <w:b/>
                <w:bCs/>
                <w:color w:val="000000"/>
                <w:sz w:val="20"/>
                <w:szCs w:val="20"/>
                <w:lang w:eastAsia="ru-RU"/>
              </w:rPr>
              <w:t xml:space="preserve"> К</w:t>
            </w:r>
            <w:proofErr w:type="gramEnd"/>
            <w:r w:rsidRPr="00740529">
              <w:rPr>
                <w:rFonts w:eastAsia="Times New Roman"/>
                <w:b/>
                <w:bCs/>
                <w:color w:val="000000"/>
                <w:sz w:val="20"/>
                <w:szCs w:val="20"/>
                <w:lang w:eastAsia="ru-RU"/>
              </w:rPr>
              <w:t xml:space="preserve"> </w:t>
            </w:r>
            <w:r>
              <w:rPr>
                <w:rFonts w:eastAsia="Times New Roman"/>
                <w:b/>
                <w:bCs/>
                <w:color w:val="000000"/>
                <w:sz w:val="20"/>
                <w:szCs w:val="20"/>
                <w:lang w:eastAsia="ru-RU"/>
              </w:rPr>
              <w:t>4</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1</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w:t>
            </w:r>
            <w:proofErr w:type="spellStart"/>
            <w:r w:rsidRPr="00421FAA">
              <w:rPr>
                <w:rFonts w:eastAsia="Times New Roman"/>
                <w:bCs/>
                <w:color w:val="000000"/>
                <w:sz w:val="20"/>
                <w:szCs w:val="20"/>
                <w:lang w:eastAsia="ru-RU"/>
              </w:rPr>
              <w:t>Березниковский</w:t>
            </w:r>
            <w:proofErr w:type="spellEnd"/>
            <w:r w:rsidRPr="00421FAA">
              <w:rPr>
                <w:rFonts w:eastAsia="Times New Roman"/>
                <w:bCs/>
                <w:color w:val="000000"/>
                <w:sz w:val="20"/>
                <w:szCs w:val="20"/>
                <w:lang w:eastAsia="ru-RU"/>
              </w:rPr>
              <w:t xml:space="preserve"> политехнический 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Березники</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99,0</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2</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«Пермский химико-технологический 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98,2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2</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«Пермский машиностроительный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98,2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4</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w:t>
            </w:r>
            <w:proofErr w:type="spellStart"/>
            <w:r w:rsidRPr="00421FAA">
              <w:rPr>
                <w:rFonts w:eastAsia="Times New Roman"/>
                <w:bCs/>
                <w:color w:val="000000"/>
                <w:sz w:val="20"/>
                <w:szCs w:val="20"/>
                <w:lang w:eastAsia="ru-RU"/>
              </w:rPr>
              <w:t>Березниковский</w:t>
            </w:r>
            <w:proofErr w:type="spellEnd"/>
            <w:r w:rsidRPr="00421FAA">
              <w:rPr>
                <w:rFonts w:eastAsia="Times New Roman"/>
                <w:bCs/>
                <w:color w:val="000000"/>
                <w:sz w:val="20"/>
                <w:szCs w:val="20"/>
                <w:lang w:eastAsia="ru-RU"/>
              </w:rPr>
              <w:t xml:space="preserve"> медицинский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Березники</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97,4</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5</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«Пермский торгово-технологический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97,2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5</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ГБПОУ «Соликамский </w:t>
            </w:r>
            <w:proofErr w:type="spellStart"/>
            <w:r w:rsidRPr="00421FAA">
              <w:rPr>
                <w:rFonts w:eastAsia="Times New Roman"/>
                <w:bCs/>
                <w:color w:val="000000"/>
                <w:sz w:val="20"/>
                <w:szCs w:val="20"/>
                <w:lang w:eastAsia="ru-RU"/>
              </w:rPr>
              <w:t>автодорожно</w:t>
            </w:r>
            <w:proofErr w:type="spellEnd"/>
            <w:r w:rsidRPr="00421FAA">
              <w:rPr>
                <w:rFonts w:eastAsia="Times New Roman"/>
                <w:bCs/>
                <w:color w:val="000000"/>
                <w:sz w:val="20"/>
                <w:szCs w:val="20"/>
                <w:lang w:eastAsia="ru-RU"/>
              </w:rPr>
              <w:t>-промышленный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Соликамск</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97,2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7</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«Пермский политехнический колледж им. Н.Г. Славянова»</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96,8</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8</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«Уральский медицинский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МО </w:t>
            </w:r>
            <w:proofErr w:type="spellStart"/>
            <w:r w:rsidRPr="00421FAA">
              <w:rPr>
                <w:rFonts w:eastAsia="Times New Roman"/>
                <w:bCs/>
                <w:color w:val="000000"/>
                <w:sz w:val="20"/>
                <w:szCs w:val="20"/>
                <w:lang w:eastAsia="ru-RU"/>
              </w:rPr>
              <w:t>Губахинский</w:t>
            </w:r>
            <w:proofErr w:type="spellEnd"/>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96,0</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9</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ГБПОУ «Пермский техникум промышленных и информационных технологий им. Б.Г. </w:t>
            </w:r>
            <w:proofErr w:type="spellStart"/>
            <w:r w:rsidRPr="00421FAA">
              <w:rPr>
                <w:rFonts w:eastAsia="Times New Roman"/>
                <w:bCs/>
                <w:color w:val="000000"/>
                <w:sz w:val="20"/>
                <w:szCs w:val="20"/>
                <w:lang w:eastAsia="ru-RU"/>
              </w:rPr>
              <w:t>Изгагина</w:t>
            </w:r>
            <w:proofErr w:type="spellEnd"/>
            <w:r w:rsidRPr="00421FAA">
              <w:rPr>
                <w:rFonts w:eastAsia="Times New Roman"/>
                <w:bCs/>
                <w:color w:val="000000"/>
                <w:sz w:val="20"/>
                <w:szCs w:val="20"/>
                <w:lang w:eastAsia="ru-RU"/>
              </w:rPr>
              <w:t>»</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95,8</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9</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w:t>
            </w:r>
            <w:proofErr w:type="spellStart"/>
            <w:r w:rsidRPr="00421FAA">
              <w:rPr>
                <w:rFonts w:eastAsia="Times New Roman"/>
                <w:bCs/>
                <w:color w:val="000000"/>
                <w:sz w:val="20"/>
                <w:szCs w:val="20"/>
                <w:lang w:eastAsia="ru-RU"/>
              </w:rPr>
              <w:t>Березниковский</w:t>
            </w:r>
            <w:proofErr w:type="spellEnd"/>
            <w:r w:rsidRPr="00421FAA">
              <w:rPr>
                <w:rFonts w:eastAsia="Times New Roman"/>
                <w:bCs/>
                <w:color w:val="000000"/>
                <w:sz w:val="20"/>
                <w:szCs w:val="20"/>
                <w:lang w:eastAsia="ru-RU"/>
              </w:rPr>
              <w:t xml:space="preserve"> техникум профессиональных технологий»</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Березники</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95,8</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11</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«Коми-Пермяцкий профессионально-педагогический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МО </w:t>
            </w:r>
            <w:proofErr w:type="spellStart"/>
            <w:r w:rsidRPr="00421FAA">
              <w:rPr>
                <w:rFonts w:eastAsia="Times New Roman"/>
                <w:bCs/>
                <w:color w:val="000000"/>
                <w:sz w:val="20"/>
                <w:szCs w:val="20"/>
                <w:lang w:eastAsia="ru-RU"/>
              </w:rPr>
              <w:t>Кудымкарский</w:t>
            </w:r>
            <w:proofErr w:type="spellEnd"/>
            <w:r w:rsidRPr="00421FAA">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95,6</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12</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«Чусовской индустриальный 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Чусовской</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95,0</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12</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w:t>
            </w:r>
            <w:proofErr w:type="spellStart"/>
            <w:r w:rsidRPr="00421FAA">
              <w:rPr>
                <w:rFonts w:eastAsia="Times New Roman"/>
                <w:bCs/>
                <w:color w:val="000000"/>
                <w:sz w:val="20"/>
                <w:szCs w:val="20"/>
                <w:lang w:eastAsia="ru-RU"/>
              </w:rPr>
              <w:t>Верещагинский</w:t>
            </w:r>
            <w:proofErr w:type="spellEnd"/>
            <w:r w:rsidRPr="00421FAA">
              <w:rPr>
                <w:rFonts w:eastAsia="Times New Roman"/>
                <w:bCs/>
                <w:color w:val="000000"/>
                <w:sz w:val="20"/>
                <w:szCs w:val="20"/>
                <w:lang w:eastAsia="ru-RU"/>
              </w:rPr>
              <w:t xml:space="preserve"> многопрофильный 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Верещагино</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95,0</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14</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«Строгановский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МО </w:t>
            </w:r>
            <w:proofErr w:type="spellStart"/>
            <w:r w:rsidRPr="00421FAA">
              <w:rPr>
                <w:rFonts w:eastAsia="Times New Roman"/>
                <w:bCs/>
                <w:color w:val="000000"/>
                <w:sz w:val="20"/>
                <w:szCs w:val="20"/>
                <w:lang w:eastAsia="ru-RU"/>
              </w:rPr>
              <w:t>Очерский</w:t>
            </w:r>
            <w:proofErr w:type="spellEnd"/>
            <w:r w:rsidRPr="00421FAA">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94,8</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14</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«Кунгурский автотранспортный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МО Кунгурский </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94,8</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16</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«Пермский профессионально-педагогический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94,6</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17</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ГБПОУ «Кунгурский колледж </w:t>
            </w:r>
            <w:proofErr w:type="spellStart"/>
            <w:r w:rsidRPr="00421FAA">
              <w:rPr>
                <w:rFonts w:eastAsia="Times New Roman"/>
                <w:bCs/>
                <w:color w:val="000000"/>
                <w:sz w:val="20"/>
                <w:szCs w:val="20"/>
                <w:lang w:eastAsia="ru-RU"/>
              </w:rPr>
              <w:t>агротехнологий</w:t>
            </w:r>
            <w:proofErr w:type="spellEnd"/>
            <w:r w:rsidRPr="00421FAA">
              <w:rPr>
                <w:rFonts w:eastAsia="Times New Roman"/>
                <w:bCs/>
                <w:color w:val="000000"/>
                <w:sz w:val="20"/>
                <w:szCs w:val="20"/>
                <w:lang w:eastAsia="ru-RU"/>
              </w:rPr>
              <w:t xml:space="preserve"> и управления»</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МО Кунгурский </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94,4</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17</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«Горнозаводский политехнический 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Горнозаводск</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94,4</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17</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«Пермский колледж предпринимательства и сервиса»</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94,4</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20</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«Соликамский социально-педагогический колледж имени А.П. Раменского»</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Соликамск</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94,2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20</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КГАПОУ «Авиатехникум»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94,2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20</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w:t>
            </w:r>
            <w:proofErr w:type="spellStart"/>
            <w:r w:rsidRPr="00421FAA">
              <w:rPr>
                <w:rFonts w:eastAsia="Times New Roman"/>
                <w:bCs/>
                <w:color w:val="000000"/>
                <w:sz w:val="20"/>
                <w:szCs w:val="20"/>
                <w:lang w:eastAsia="ru-RU"/>
              </w:rPr>
              <w:t>Краснокамский</w:t>
            </w:r>
            <w:proofErr w:type="spellEnd"/>
            <w:r w:rsidRPr="00421FAA">
              <w:rPr>
                <w:rFonts w:eastAsia="Times New Roman"/>
                <w:bCs/>
                <w:color w:val="000000"/>
                <w:sz w:val="20"/>
                <w:szCs w:val="20"/>
                <w:lang w:eastAsia="ru-RU"/>
              </w:rPr>
              <w:t xml:space="preserve"> политехнический 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Краснокамск</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94,2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20</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w:t>
            </w:r>
            <w:proofErr w:type="spellStart"/>
            <w:r w:rsidRPr="00421FAA">
              <w:rPr>
                <w:rFonts w:eastAsia="Times New Roman"/>
                <w:bCs/>
                <w:color w:val="000000"/>
                <w:sz w:val="20"/>
                <w:szCs w:val="20"/>
                <w:lang w:eastAsia="ru-RU"/>
              </w:rPr>
              <w:t>Кудымкарский</w:t>
            </w:r>
            <w:proofErr w:type="spellEnd"/>
            <w:r w:rsidRPr="00421FAA">
              <w:rPr>
                <w:rFonts w:eastAsia="Times New Roman"/>
                <w:bCs/>
                <w:color w:val="000000"/>
                <w:sz w:val="20"/>
                <w:szCs w:val="20"/>
                <w:lang w:eastAsia="ru-RU"/>
              </w:rPr>
              <w:t xml:space="preserve"> лесотехнический 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МО </w:t>
            </w:r>
            <w:proofErr w:type="spellStart"/>
            <w:r w:rsidRPr="00421FAA">
              <w:rPr>
                <w:rFonts w:eastAsia="Times New Roman"/>
                <w:bCs/>
                <w:color w:val="000000"/>
                <w:sz w:val="20"/>
                <w:szCs w:val="20"/>
                <w:lang w:eastAsia="ru-RU"/>
              </w:rPr>
              <w:t>Кудымкарский</w:t>
            </w:r>
            <w:proofErr w:type="spellEnd"/>
            <w:r w:rsidRPr="00421FAA">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94,2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24</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w:t>
            </w:r>
            <w:proofErr w:type="spellStart"/>
            <w:r w:rsidRPr="00421FAA">
              <w:rPr>
                <w:rFonts w:eastAsia="Times New Roman"/>
                <w:bCs/>
                <w:color w:val="000000"/>
                <w:sz w:val="20"/>
                <w:szCs w:val="20"/>
                <w:lang w:eastAsia="ru-RU"/>
              </w:rPr>
              <w:t>Кудымкарское</w:t>
            </w:r>
            <w:proofErr w:type="spellEnd"/>
            <w:r w:rsidRPr="00421FAA">
              <w:rPr>
                <w:rFonts w:eastAsia="Times New Roman"/>
                <w:bCs/>
                <w:color w:val="000000"/>
                <w:sz w:val="20"/>
                <w:szCs w:val="20"/>
                <w:lang w:eastAsia="ru-RU"/>
              </w:rPr>
              <w:t xml:space="preserve"> медицинское училище»</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МО </w:t>
            </w:r>
            <w:proofErr w:type="spellStart"/>
            <w:r w:rsidRPr="00421FAA">
              <w:rPr>
                <w:rFonts w:eastAsia="Times New Roman"/>
                <w:bCs/>
                <w:color w:val="000000"/>
                <w:sz w:val="20"/>
                <w:szCs w:val="20"/>
                <w:lang w:eastAsia="ru-RU"/>
              </w:rPr>
              <w:t>Кудымкарский</w:t>
            </w:r>
            <w:proofErr w:type="spellEnd"/>
            <w:r w:rsidRPr="00421FAA">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94,0</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25</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«Кунгурский центр образования №1»</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МО Кунгурский </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93,6</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26</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«Чайковский индустриальный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Чайковский</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93,2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26</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«Чайковский техникум промышленных технологий и управления»</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Чайковский</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93,2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28</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«Чайковский медицинский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Чайковский</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93,0</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29</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w:t>
            </w:r>
            <w:proofErr w:type="spellStart"/>
            <w:r w:rsidRPr="00421FAA">
              <w:rPr>
                <w:rFonts w:eastAsia="Times New Roman"/>
                <w:bCs/>
                <w:color w:val="000000"/>
                <w:sz w:val="20"/>
                <w:szCs w:val="20"/>
                <w:lang w:eastAsia="ru-RU"/>
              </w:rPr>
              <w:t>Осинский</w:t>
            </w:r>
            <w:proofErr w:type="spellEnd"/>
            <w:r w:rsidRPr="00421FAA">
              <w:rPr>
                <w:rFonts w:eastAsia="Times New Roman"/>
                <w:bCs/>
                <w:color w:val="000000"/>
                <w:sz w:val="20"/>
                <w:szCs w:val="20"/>
                <w:lang w:eastAsia="ru-RU"/>
              </w:rPr>
              <w:t xml:space="preserve"> колледж образования и профессиональных технологий»</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Оса</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92,8</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30</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«Коми-Пермяцкий агротехнический 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МО </w:t>
            </w:r>
            <w:proofErr w:type="spellStart"/>
            <w:r w:rsidRPr="00421FAA">
              <w:rPr>
                <w:rFonts w:eastAsia="Times New Roman"/>
                <w:bCs/>
                <w:color w:val="000000"/>
                <w:sz w:val="20"/>
                <w:szCs w:val="20"/>
                <w:lang w:eastAsia="ru-RU"/>
              </w:rPr>
              <w:t>Кудымкарский</w:t>
            </w:r>
            <w:proofErr w:type="spellEnd"/>
            <w:r w:rsidRPr="00421FAA">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92,6</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30</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«Пермский колледж транспорта и сервиса»</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92,6</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30</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w:t>
            </w:r>
            <w:proofErr w:type="spellStart"/>
            <w:r w:rsidRPr="00421FAA">
              <w:rPr>
                <w:rFonts w:eastAsia="Times New Roman"/>
                <w:bCs/>
                <w:color w:val="000000"/>
                <w:sz w:val="20"/>
                <w:szCs w:val="20"/>
                <w:lang w:eastAsia="ru-RU"/>
              </w:rPr>
              <w:t>Добрянский</w:t>
            </w:r>
            <w:proofErr w:type="spellEnd"/>
            <w:r w:rsidRPr="00421FAA">
              <w:rPr>
                <w:rFonts w:eastAsia="Times New Roman"/>
                <w:bCs/>
                <w:color w:val="000000"/>
                <w:sz w:val="20"/>
                <w:szCs w:val="20"/>
                <w:lang w:eastAsia="ru-RU"/>
              </w:rPr>
              <w:t xml:space="preserve"> гуманитарно-технологический техникум им. П. И. Сюзева»</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МО </w:t>
            </w:r>
            <w:proofErr w:type="spellStart"/>
            <w:r w:rsidRPr="00421FAA">
              <w:rPr>
                <w:rFonts w:eastAsia="Times New Roman"/>
                <w:bCs/>
                <w:color w:val="000000"/>
                <w:sz w:val="20"/>
                <w:szCs w:val="20"/>
                <w:lang w:eastAsia="ru-RU"/>
              </w:rPr>
              <w:t>Добрянский</w:t>
            </w:r>
            <w:proofErr w:type="spellEnd"/>
            <w:r w:rsidRPr="00421FAA">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92,6</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33</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«Соликамский горно-химический 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Соликамск</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92,0</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34</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w:t>
            </w:r>
            <w:proofErr w:type="spellStart"/>
            <w:r w:rsidRPr="00421FAA">
              <w:rPr>
                <w:rFonts w:eastAsia="Times New Roman"/>
                <w:bCs/>
                <w:color w:val="000000"/>
                <w:sz w:val="20"/>
                <w:szCs w:val="20"/>
                <w:lang w:eastAsia="ru-RU"/>
              </w:rPr>
              <w:t>Нытвенский</w:t>
            </w:r>
            <w:proofErr w:type="spellEnd"/>
            <w:r w:rsidRPr="00421FAA">
              <w:rPr>
                <w:rFonts w:eastAsia="Times New Roman"/>
                <w:bCs/>
                <w:color w:val="000000"/>
                <w:sz w:val="20"/>
                <w:szCs w:val="20"/>
                <w:lang w:eastAsia="ru-RU"/>
              </w:rPr>
              <w:t xml:space="preserve"> многопрофильный 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Нытва</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91,8</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lastRenderedPageBreak/>
              <w:t>34</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w:t>
            </w:r>
            <w:proofErr w:type="spellStart"/>
            <w:r w:rsidRPr="00421FAA">
              <w:rPr>
                <w:rFonts w:eastAsia="Times New Roman"/>
                <w:bCs/>
                <w:color w:val="000000"/>
                <w:sz w:val="20"/>
                <w:szCs w:val="20"/>
                <w:lang w:eastAsia="ru-RU"/>
              </w:rPr>
              <w:t>Кизеловский</w:t>
            </w:r>
            <w:proofErr w:type="spellEnd"/>
            <w:r w:rsidRPr="00421FAA">
              <w:rPr>
                <w:rFonts w:eastAsia="Times New Roman"/>
                <w:bCs/>
                <w:color w:val="000000"/>
                <w:sz w:val="20"/>
                <w:szCs w:val="20"/>
                <w:lang w:eastAsia="ru-RU"/>
              </w:rPr>
              <w:t xml:space="preserve"> политехнический 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ГО </w:t>
            </w:r>
            <w:proofErr w:type="spellStart"/>
            <w:r w:rsidRPr="00421FAA">
              <w:rPr>
                <w:rFonts w:eastAsia="Times New Roman"/>
                <w:bCs/>
                <w:color w:val="000000"/>
                <w:sz w:val="20"/>
                <w:szCs w:val="20"/>
                <w:lang w:eastAsia="ru-RU"/>
              </w:rPr>
              <w:t>Кизел</w:t>
            </w:r>
            <w:proofErr w:type="spellEnd"/>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91,8</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36</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w:t>
            </w:r>
            <w:proofErr w:type="spellStart"/>
            <w:r w:rsidRPr="00421FAA">
              <w:rPr>
                <w:rFonts w:eastAsia="Times New Roman"/>
                <w:bCs/>
                <w:color w:val="000000"/>
                <w:sz w:val="20"/>
                <w:szCs w:val="20"/>
                <w:lang w:eastAsia="ru-RU"/>
              </w:rPr>
              <w:t>Лысьвенский</w:t>
            </w:r>
            <w:proofErr w:type="spellEnd"/>
            <w:r w:rsidRPr="00421FAA">
              <w:rPr>
                <w:rFonts w:eastAsia="Times New Roman"/>
                <w:bCs/>
                <w:color w:val="000000"/>
                <w:sz w:val="20"/>
                <w:szCs w:val="20"/>
                <w:lang w:eastAsia="ru-RU"/>
              </w:rPr>
              <w:t xml:space="preserve"> политехнический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Лысьва</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91,6</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36</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«Соликамский технологический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Соликамск</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91,6</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38</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«Пермский базовый медицинский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91,2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39</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«Краевой политехнический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ГО </w:t>
            </w:r>
            <w:proofErr w:type="spellStart"/>
            <w:r w:rsidRPr="00421FAA">
              <w:rPr>
                <w:rFonts w:eastAsia="Times New Roman"/>
                <w:bCs/>
                <w:color w:val="000000"/>
                <w:sz w:val="20"/>
                <w:szCs w:val="20"/>
                <w:lang w:eastAsia="ru-RU"/>
              </w:rPr>
              <w:t>Чернушинский</w:t>
            </w:r>
            <w:proofErr w:type="spellEnd"/>
            <w:r w:rsidRPr="00421FAA">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90,6</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40</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«Краевой индустриальный техникум им. В. П. Сухарева»</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90,2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41</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w:t>
            </w:r>
            <w:proofErr w:type="spellStart"/>
            <w:r w:rsidRPr="00421FAA">
              <w:rPr>
                <w:rFonts w:eastAsia="Times New Roman"/>
                <w:bCs/>
                <w:color w:val="000000"/>
                <w:sz w:val="20"/>
                <w:szCs w:val="20"/>
                <w:lang w:eastAsia="ru-RU"/>
              </w:rPr>
              <w:t>Березниковский</w:t>
            </w:r>
            <w:proofErr w:type="spellEnd"/>
            <w:r w:rsidRPr="00421FAA">
              <w:rPr>
                <w:rFonts w:eastAsia="Times New Roman"/>
                <w:bCs/>
                <w:color w:val="000000"/>
                <w:sz w:val="20"/>
                <w:szCs w:val="20"/>
                <w:lang w:eastAsia="ru-RU"/>
              </w:rPr>
              <w:t xml:space="preserve"> строительный 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Березники</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89,2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42</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«Пермский агропромышленный техникум»</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89,0</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43</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«Пермский краевой колледж "Оникс"»</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88,6</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43</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«Пермский радиотехнический колледж им. А.С. Попова»</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88,6</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45</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«Пермский нефтяной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88,2</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46</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КГАПОУ «Пермский строительный колледж»</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88,0</w:t>
            </w:r>
          </w:p>
        </w:tc>
      </w:tr>
      <w:tr w:rsidR="00421FAA" w:rsidRPr="00421FAA" w:rsidTr="00421FAA">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47</w:t>
            </w:r>
          </w:p>
        </w:tc>
        <w:tc>
          <w:tcPr>
            <w:tcW w:w="2935"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F36339">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ГБПОУ «Уральский химико-технологический колледж</w:t>
            </w:r>
            <w:r w:rsidR="00F36339">
              <w:rPr>
                <w:rFonts w:eastAsia="Times New Roman"/>
                <w:bCs/>
                <w:color w:val="000000"/>
                <w:sz w:val="20"/>
                <w:szCs w:val="20"/>
                <w:lang w:eastAsia="ru-RU"/>
              </w:rPr>
              <w:t>»</w:t>
            </w:r>
          </w:p>
        </w:tc>
        <w:tc>
          <w:tcPr>
            <w:tcW w:w="989"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left"/>
              <w:rPr>
                <w:rFonts w:eastAsia="Times New Roman"/>
                <w:bCs/>
                <w:color w:val="000000"/>
                <w:sz w:val="20"/>
                <w:szCs w:val="20"/>
                <w:lang w:eastAsia="ru-RU"/>
              </w:rPr>
            </w:pPr>
            <w:r w:rsidRPr="00421FAA">
              <w:rPr>
                <w:rFonts w:eastAsia="Times New Roman"/>
                <w:bCs/>
                <w:color w:val="000000"/>
                <w:sz w:val="20"/>
                <w:szCs w:val="20"/>
                <w:lang w:eastAsia="ru-RU"/>
              </w:rPr>
              <w:t xml:space="preserve">МО </w:t>
            </w:r>
            <w:proofErr w:type="spellStart"/>
            <w:r w:rsidRPr="00421FAA">
              <w:rPr>
                <w:rFonts w:eastAsia="Times New Roman"/>
                <w:bCs/>
                <w:color w:val="000000"/>
                <w:sz w:val="20"/>
                <w:szCs w:val="20"/>
                <w:lang w:eastAsia="ru-RU"/>
              </w:rPr>
              <w:t>Губахинский</w:t>
            </w:r>
            <w:proofErr w:type="spellEnd"/>
          </w:p>
        </w:tc>
        <w:tc>
          <w:tcPr>
            <w:tcW w:w="797" w:type="pct"/>
            <w:tcBorders>
              <w:top w:val="single" w:sz="4" w:space="0" w:color="auto"/>
              <w:left w:val="nil"/>
              <w:bottom w:val="single" w:sz="4" w:space="0" w:color="auto"/>
              <w:right w:val="single" w:sz="4" w:space="0" w:color="auto"/>
            </w:tcBorders>
            <w:shd w:val="clear" w:color="auto" w:fill="auto"/>
            <w:noWrap/>
            <w:hideMark/>
          </w:tcPr>
          <w:p w:rsidR="00421FAA" w:rsidRPr="00421FAA" w:rsidRDefault="00421FAA" w:rsidP="00421FAA">
            <w:pPr>
              <w:ind w:firstLine="0"/>
              <w:jc w:val="right"/>
              <w:rPr>
                <w:rFonts w:eastAsia="Times New Roman"/>
                <w:bCs/>
                <w:color w:val="000000"/>
                <w:sz w:val="20"/>
                <w:szCs w:val="20"/>
                <w:lang w:eastAsia="ru-RU"/>
              </w:rPr>
            </w:pPr>
            <w:r w:rsidRPr="00421FAA">
              <w:rPr>
                <w:rFonts w:eastAsia="Times New Roman"/>
                <w:bCs/>
                <w:color w:val="000000"/>
                <w:sz w:val="20"/>
                <w:szCs w:val="20"/>
                <w:lang w:eastAsia="ru-RU"/>
              </w:rPr>
              <w:t>83,2</w:t>
            </w:r>
          </w:p>
        </w:tc>
      </w:tr>
    </w:tbl>
    <w:p w:rsidR="00A7592C" w:rsidRDefault="00A7592C">
      <w:pPr>
        <w:spacing w:line="276" w:lineRule="auto"/>
      </w:pPr>
    </w:p>
    <w:p w:rsidR="00A7592C" w:rsidRDefault="00A7592C">
      <w:r>
        <w:br w:type="page"/>
      </w:r>
    </w:p>
    <w:p w:rsidR="00A7592C" w:rsidRPr="00032B89" w:rsidRDefault="00A7592C" w:rsidP="00A7592C">
      <w:pPr>
        <w:pStyle w:val="2"/>
        <w:jc w:val="right"/>
        <w:rPr>
          <w:rFonts w:ascii="Times New Roman" w:hAnsi="Times New Roman" w:cs="Times New Roman"/>
          <w:color w:val="auto"/>
          <w:sz w:val="28"/>
        </w:rPr>
      </w:pPr>
      <w:bookmarkStart w:id="50" w:name="_Toc184375455"/>
      <w:bookmarkStart w:id="51" w:name="_Toc184478549"/>
      <w:r w:rsidRPr="00032B89">
        <w:rPr>
          <w:rFonts w:ascii="Times New Roman" w:hAnsi="Times New Roman" w:cs="Times New Roman"/>
          <w:color w:val="auto"/>
          <w:sz w:val="28"/>
        </w:rPr>
        <w:lastRenderedPageBreak/>
        <w:t xml:space="preserve">Приложение </w:t>
      </w:r>
      <w:r>
        <w:rPr>
          <w:rFonts w:ascii="Times New Roman" w:hAnsi="Times New Roman" w:cs="Times New Roman"/>
          <w:color w:val="auto"/>
          <w:sz w:val="28"/>
        </w:rPr>
        <w:t>7</w:t>
      </w:r>
      <w:r w:rsidRPr="00032B89">
        <w:rPr>
          <w:rFonts w:ascii="Times New Roman" w:hAnsi="Times New Roman" w:cs="Times New Roman"/>
          <w:color w:val="auto"/>
          <w:sz w:val="28"/>
        </w:rPr>
        <w:t xml:space="preserve">. Рейтинг учреждений </w:t>
      </w:r>
      <w:r>
        <w:rPr>
          <w:rFonts w:ascii="Times New Roman" w:hAnsi="Times New Roman" w:cs="Times New Roman"/>
          <w:color w:val="auto"/>
          <w:sz w:val="28"/>
        </w:rPr>
        <w:t>СП</w:t>
      </w:r>
      <w:r w:rsidRPr="00032B89">
        <w:rPr>
          <w:rFonts w:ascii="Times New Roman" w:hAnsi="Times New Roman" w:cs="Times New Roman"/>
          <w:color w:val="auto"/>
          <w:sz w:val="28"/>
        </w:rPr>
        <w:t xml:space="preserve">О Пермского края </w:t>
      </w:r>
      <w:r>
        <w:rPr>
          <w:rFonts w:ascii="Times New Roman" w:hAnsi="Times New Roman" w:cs="Times New Roman"/>
          <w:color w:val="auto"/>
          <w:sz w:val="28"/>
        </w:rPr>
        <w:t xml:space="preserve">по группе показателей 5 </w:t>
      </w:r>
      <w:r w:rsidRPr="00032B89">
        <w:rPr>
          <w:rFonts w:ascii="Times New Roman" w:hAnsi="Times New Roman" w:cs="Times New Roman"/>
          <w:color w:val="auto"/>
          <w:sz w:val="28"/>
        </w:rPr>
        <w:t>«</w:t>
      </w:r>
      <w:r>
        <w:rPr>
          <w:rFonts w:ascii="Times New Roman" w:hAnsi="Times New Roman" w:cs="Times New Roman"/>
          <w:color w:val="auto"/>
        </w:rPr>
        <w:t>П</w:t>
      </w:r>
      <w:r w:rsidRPr="00E25186">
        <w:rPr>
          <w:rFonts w:ascii="Times New Roman" w:hAnsi="Times New Roman" w:cs="Times New Roman"/>
          <w:color w:val="auto"/>
        </w:rPr>
        <w:t>оказатели, характеризующие удовлетворенность условиями осуществления образовательной деятельности организаций</w:t>
      </w:r>
      <w:r w:rsidRPr="00032B89">
        <w:rPr>
          <w:rFonts w:ascii="Times New Roman" w:hAnsi="Times New Roman" w:cs="Times New Roman"/>
          <w:color w:val="auto"/>
          <w:sz w:val="28"/>
        </w:rPr>
        <w:t>»</w:t>
      </w:r>
      <w:bookmarkEnd w:id="50"/>
      <w:bookmarkEnd w:id="51"/>
    </w:p>
    <w:p w:rsidR="00A7592C" w:rsidRDefault="00A7592C" w:rsidP="00A7592C">
      <w:pPr>
        <w:spacing w:line="276" w:lineRule="auto"/>
      </w:pPr>
    </w:p>
    <w:tbl>
      <w:tblPr>
        <w:tblW w:w="5000" w:type="pct"/>
        <w:tblLayout w:type="fixed"/>
        <w:tblLook w:val="04A0" w:firstRow="1" w:lastRow="0" w:firstColumn="1" w:lastColumn="0" w:noHBand="0" w:noVBand="1"/>
      </w:tblPr>
      <w:tblGrid>
        <w:gridCol w:w="534"/>
        <w:gridCol w:w="5528"/>
        <w:gridCol w:w="1983"/>
        <w:gridCol w:w="1526"/>
      </w:tblGrid>
      <w:tr w:rsidR="00A7592C" w:rsidRPr="00740529" w:rsidTr="00CE782E">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A7592C" w:rsidRPr="00740529" w:rsidRDefault="00A7592C" w:rsidP="00CE782E">
            <w:pPr>
              <w:ind w:firstLine="0"/>
              <w:jc w:val="center"/>
              <w:rPr>
                <w:rFonts w:eastAsia="Times New Roman"/>
                <w:b/>
                <w:bCs/>
                <w:color w:val="000000"/>
                <w:sz w:val="20"/>
                <w:szCs w:val="20"/>
                <w:lang w:eastAsia="ru-RU"/>
              </w:rPr>
            </w:pPr>
            <w:r w:rsidRPr="00740529">
              <w:rPr>
                <w:rFonts w:eastAsia="Times New Roman"/>
                <w:b/>
                <w:bCs/>
                <w:color w:val="000000"/>
                <w:sz w:val="20"/>
                <w:szCs w:val="20"/>
                <w:lang w:eastAsia="ru-RU"/>
              </w:rPr>
              <w:t>№</w:t>
            </w:r>
          </w:p>
        </w:tc>
        <w:tc>
          <w:tcPr>
            <w:tcW w:w="2888" w:type="pct"/>
            <w:tcBorders>
              <w:top w:val="single" w:sz="4" w:space="0" w:color="auto"/>
              <w:left w:val="nil"/>
              <w:bottom w:val="single" w:sz="4" w:space="0" w:color="auto"/>
              <w:right w:val="single" w:sz="4" w:space="0" w:color="auto"/>
            </w:tcBorders>
            <w:shd w:val="clear" w:color="auto" w:fill="auto"/>
            <w:noWrap/>
            <w:hideMark/>
          </w:tcPr>
          <w:p w:rsidR="00A7592C" w:rsidRPr="00740529" w:rsidRDefault="00A7592C" w:rsidP="00CE782E">
            <w:pPr>
              <w:ind w:firstLine="0"/>
              <w:jc w:val="center"/>
              <w:rPr>
                <w:rFonts w:eastAsia="Times New Roman"/>
                <w:b/>
                <w:bCs/>
                <w:color w:val="000000"/>
                <w:sz w:val="20"/>
                <w:szCs w:val="20"/>
                <w:lang w:eastAsia="ru-RU"/>
              </w:rPr>
            </w:pPr>
            <w:r w:rsidRPr="00740529">
              <w:rPr>
                <w:rFonts w:eastAsia="Times New Roman"/>
                <w:b/>
                <w:bCs/>
                <w:color w:val="000000"/>
                <w:sz w:val="20"/>
                <w:szCs w:val="20"/>
                <w:lang w:eastAsia="ru-RU"/>
              </w:rPr>
              <w:t>Организация</w:t>
            </w:r>
          </w:p>
        </w:tc>
        <w:tc>
          <w:tcPr>
            <w:tcW w:w="1036" w:type="pct"/>
            <w:tcBorders>
              <w:top w:val="single" w:sz="4" w:space="0" w:color="auto"/>
              <w:left w:val="nil"/>
              <w:bottom w:val="single" w:sz="4" w:space="0" w:color="auto"/>
              <w:right w:val="single" w:sz="4" w:space="0" w:color="auto"/>
            </w:tcBorders>
            <w:shd w:val="clear" w:color="auto" w:fill="auto"/>
            <w:noWrap/>
            <w:hideMark/>
          </w:tcPr>
          <w:p w:rsidR="00A7592C" w:rsidRPr="00740529" w:rsidRDefault="00A7592C" w:rsidP="00CE782E">
            <w:pPr>
              <w:ind w:firstLine="0"/>
              <w:jc w:val="center"/>
              <w:rPr>
                <w:rFonts w:eastAsia="Times New Roman"/>
                <w:b/>
                <w:bCs/>
                <w:color w:val="000000"/>
                <w:sz w:val="20"/>
                <w:szCs w:val="20"/>
                <w:lang w:eastAsia="ru-RU"/>
              </w:rPr>
            </w:pPr>
            <w:r w:rsidRPr="00740529">
              <w:rPr>
                <w:rFonts w:eastAsia="Times New Roman"/>
                <w:b/>
                <w:bCs/>
                <w:color w:val="000000"/>
                <w:sz w:val="20"/>
                <w:szCs w:val="20"/>
                <w:lang w:eastAsia="ru-RU"/>
              </w:rPr>
              <w:t>Муниципалитет</w:t>
            </w:r>
          </w:p>
        </w:tc>
        <w:tc>
          <w:tcPr>
            <w:tcW w:w="797" w:type="pct"/>
            <w:tcBorders>
              <w:top w:val="single" w:sz="4" w:space="0" w:color="auto"/>
              <w:left w:val="nil"/>
              <w:bottom w:val="single" w:sz="4" w:space="0" w:color="auto"/>
              <w:right w:val="single" w:sz="4" w:space="0" w:color="auto"/>
            </w:tcBorders>
            <w:shd w:val="clear" w:color="auto" w:fill="auto"/>
            <w:noWrap/>
            <w:hideMark/>
          </w:tcPr>
          <w:p w:rsidR="00A7592C" w:rsidRPr="00725643" w:rsidRDefault="00A7592C" w:rsidP="00CE782E">
            <w:pPr>
              <w:ind w:firstLine="0"/>
              <w:jc w:val="center"/>
              <w:rPr>
                <w:rFonts w:eastAsia="Times New Roman"/>
                <w:b/>
                <w:bCs/>
                <w:color w:val="000000"/>
                <w:sz w:val="20"/>
                <w:szCs w:val="20"/>
                <w:lang w:eastAsia="ru-RU"/>
              </w:rPr>
            </w:pPr>
            <w:r w:rsidRPr="00032B89">
              <w:rPr>
                <w:rFonts w:eastAsia="Times New Roman"/>
                <w:b/>
                <w:bCs/>
                <w:color w:val="000000"/>
                <w:sz w:val="20"/>
                <w:szCs w:val="20"/>
                <w:lang w:eastAsia="ru-RU"/>
              </w:rPr>
              <w:t>Средний балл по группе</w:t>
            </w:r>
            <w:proofErr w:type="gramStart"/>
            <w:r w:rsidRPr="00032B89">
              <w:rPr>
                <w:rFonts w:eastAsia="Times New Roman"/>
                <w:b/>
                <w:bCs/>
                <w:color w:val="000000"/>
                <w:sz w:val="20"/>
                <w:szCs w:val="20"/>
                <w:lang w:eastAsia="ru-RU"/>
              </w:rPr>
              <w:t xml:space="preserve"> К</w:t>
            </w:r>
            <w:proofErr w:type="gramEnd"/>
            <w:r w:rsidRPr="00740529">
              <w:rPr>
                <w:rFonts w:eastAsia="Times New Roman"/>
                <w:b/>
                <w:bCs/>
                <w:color w:val="000000"/>
                <w:sz w:val="20"/>
                <w:szCs w:val="20"/>
                <w:lang w:eastAsia="ru-RU"/>
              </w:rPr>
              <w:t xml:space="preserve"> </w:t>
            </w:r>
            <w:r w:rsidRPr="00725643">
              <w:rPr>
                <w:rFonts w:eastAsia="Times New Roman"/>
                <w:b/>
                <w:bCs/>
                <w:color w:val="000000"/>
                <w:sz w:val="20"/>
                <w:szCs w:val="20"/>
                <w:lang w:eastAsia="ru-RU"/>
              </w:rPr>
              <w:t>5</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1</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w:t>
            </w:r>
            <w:proofErr w:type="spellStart"/>
            <w:r w:rsidRPr="00062EEC">
              <w:rPr>
                <w:rFonts w:eastAsia="Times New Roman"/>
                <w:bCs/>
                <w:color w:val="000000"/>
                <w:sz w:val="20"/>
                <w:szCs w:val="20"/>
                <w:lang w:eastAsia="ru-RU"/>
              </w:rPr>
              <w:t>Березниковский</w:t>
            </w:r>
            <w:proofErr w:type="spellEnd"/>
            <w:r w:rsidRPr="00062EEC">
              <w:rPr>
                <w:rFonts w:eastAsia="Times New Roman"/>
                <w:bCs/>
                <w:color w:val="000000"/>
                <w:sz w:val="20"/>
                <w:szCs w:val="20"/>
                <w:lang w:eastAsia="ru-RU"/>
              </w:rPr>
              <w:t xml:space="preserve"> политехнический 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Березники</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98,8</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2</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«Пермский машиностроительный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98,7</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3</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«Пермский химико-технологический 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98,0</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4</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«Пермский торгово-технологический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97,7</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5</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w:t>
            </w:r>
            <w:proofErr w:type="spellStart"/>
            <w:r w:rsidRPr="00062EEC">
              <w:rPr>
                <w:rFonts w:eastAsia="Times New Roman"/>
                <w:bCs/>
                <w:color w:val="000000"/>
                <w:sz w:val="20"/>
                <w:szCs w:val="20"/>
                <w:lang w:eastAsia="ru-RU"/>
              </w:rPr>
              <w:t>Березниковский</w:t>
            </w:r>
            <w:proofErr w:type="spellEnd"/>
            <w:r w:rsidRPr="00062EEC">
              <w:rPr>
                <w:rFonts w:eastAsia="Times New Roman"/>
                <w:bCs/>
                <w:color w:val="000000"/>
                <w:sz w:val="20"/>
                <w:szCs w:val="20"/>
                <w:lang w:eastAsia="ru-RU"/>
              </w:rPr>
              <w:t xml:space="preserve"> медицинский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Березники</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97,1</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6</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ГБПОУ «Соликамский </w:t>
            </w:r>
            <w:proofErr w:type="spellStart"/>
            <w:r w:rsidRPr="00062EEC">
              <w:rPr>
                <w:rFonts w:eastAsia="Times New Roman"/>
                <w:bCs/>
                <w:color w:val="000000"/>
                <w:sz w:val="20"/>
                <w:szCs w:val="20"/>
                <w:lang w:eastAsia="ru-RU"/>
              </w:rPr>
              <w:t>автодорожно</w:t>
            </w:r>
            <w:proofErr w:type="spellEnd"/>
            <w:r w:rsidRPr="00062EEC">
              <w:rPr>
                <w:rFonts w:eastAsia="Times New Roman"/>
                <w:bCs/>
                <w:color w:val="000000"/>
                <w:sz w:val="20"/>
                <w:szCs w:val="20"/>
                <w:lang w:eastAsia="ru-RU"/>
              </w:rPr>
              <w:t>-промышленный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Соликамск</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96,5</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7</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«Коми-Пермяцкий профессионально-педагогический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МО </w:t>
            </w:r>
            <w:proofErr w:type="spellStart"/>
            <w:r w:rsidRPr="00062EEC">
              <w:rPr>
                <w:rFonts w:eastAsia="Times New Roman"/>
                <w:bCs/>
                <w:color w:val="000000"/>
                <w:sz w:val="20"/>
                <w:szCs w:val="20"/>
                <w:lang w:eastAsia="ru-RU"/>
              </w:rPr>
              <w:t>Кудымкарский</w:t>
            </w:r>
            <w:proofErr w:type="spellEnd"/>
            <w:r w:rsidRPr="00062EEC">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96,2</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8</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w:t>
            </w:r>
            <w:proofErr w:type="spellStart"/>
            <w:r w:rsidRPr="00062EEC">
              <w:rPr>
                <w:rFonts w:eastAsia="Times New Roman"/>
                <w:bCs/>
                <w:color w:val="000000"/>
                <w:sz w:val="20"/>
                <w:szCs w:val="20"/>
                <w:lang w:eastAsia="ru-RU"/>
              </w:rPr>
              <w:t>Березниковский</w:t>
            </w:r>
            <w:proofErr w:type="spellEnd"/>
            <w:r w:rsidRPr="00062EEC">
              <w:rPr>
                <w:rFonts w:eastAsia="Times New Roman"/>
                <w:bCs/>
                <w:color w:val="000000"/>
                <w:sz w:val="20"/>
                <w:szCs w:val="20"/>
                <w:lang w:eastAsia="ru-RU"/>
              </w:rPr>
              <w:t xml:space="preserve"> техникум профессиональных технологий»</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Березники</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94,9</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9</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w:t>
            </w:r>
            <w:proofErr w:type="spellStart"/>
            <w:r w:rsidRPr="00062EEC">
              <w:rPr>
                <w:rFonts w:eastAsia="Times New Roman"/>
                <w:bCs/>
                <w:color w:val="000000"/>
                <w:sz w:val="20"/>
                <w:szCs w:val="20"/>
                <w:lang w:eastAsia="ru-RU"/>
              </w:rPr>
              <w:t>Кудымкарское</w:t>
            </w:r>
            <w:proofErr w:type="spellEnd"/>
            <w:r w:rsidRPr="00062EEC">
              <w:rPr>
                <w:rFonts w:eastAsia="Times New Roman"/>
                <w:bCs/>
                <w:color w:val="000000"/>
                <w:sz w:val="20"/>
                <w:szCs w:val="20"/>
                <w:lang w:eastAsia="ru-RU"/>
              </w:rPr>
              <w:t xml:space="preserve"> медицинское училище»</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val="en-US" w:eastAsia="ru-RU"/>
              </w:rPr>
            </w:pPr>
            <w:r w:rsidRPr="00062EEC">
              <w:rPr>
                <w:rFonts w:eastAsia="Times New Roman"/>
                <w:bCs/>
                <w:color w:val="000000"/>
                <w:sz w:val="20"/>
                <w:szCs w:val="20"/>
                <w:lang w:eastAsia="ru-RU"/>
              </w:rPr>
              <w:t xml:space="preserve">МО </w:t>
            </w:r>
            <w:proofErr w:type="spellStart"/>
            <w:r w:rsidRPr="00062EEC">
              <w:rPr>
                <w:rFonts w:eastAsia="Times New Roman"/>
                <w:bCs/>
                <w:color w:val="000000"/>
                <w:sz w:val="20"/>
                <w:szCs w:val="20"/>
                <w:lang w:eastAsia="ru-RU"/>
              </w:rPr>
              <w:t>Кудымкарский</w:t>
            </w:r>
            <w:proofErr w:type="spellEnd"/>
            <w:r w:rsidRPr="00062EEC">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94,7</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10</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«Пермский политехнический колледж им. Н.Г. Славянова»</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94,6</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11</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КГАПОУ «Авиатехникум»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94,4</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11</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w:t>
            </w:r>
            <w:proofErr w:type="spellStart"/>
            <w:r w:rsidRPr="00062EEC">
              <w:rPr>
                <w:rFonts w:eastAsia="Times New Roman"/>
                <w:bCs/>
                <w:color w:val="000000"/>
                <w:sz w:val="20"/>
                <w:szCs w:val="20"/>
                <w:lang w:eastAsia="ru-RU"/>
              </w:rPr>
              <w:t>Краснокамский</w:t>
            </w:r>
            <w:proofErr w:type="spellEnd"/>
            <w:r w:rsidRPr="00062EEC">
              <w:rPr>
                <w:rFonts w:eastAsia="Times New Roman"/>
                <w:bCs/>
                <w:color w:val="000000"/>
                <w:sz w:val="20"/>
                <w:szCs w:val="20"/>
                <w:lang w:eastAsia="ru-RU"/>
              </w:rPr>
              <w:t xml:space="preserve"> политехнический 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Краснокамск</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94,4</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13</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w:t>
            </w:r>
            <w:proofErr w:type="spellStart"/>
            <w:r w:rsidRPr="00062EEC">
              <w:rPr>
                <w:rFonts w:eastAsia="Times New Roman"/>
                <w:bCs/>
                <w:color w:val="000000"/>
                <w:sz w:val="20"/>
                <w:szCs w:val="20"/>
                <w:lang w:eastAsia="ru-RU"/>
              </w:rPr>
              <w:t>Кудымкарский</w:t>
            </w:r>
            <w:proofErr w:type="spellEnd"/>
            <w:r w:rsidRPr="00062EEC">
              <w:rPr>
                <w:rFonts w:eastAsia="Times New Roman"/>
                <w:bCs/>
                <w:color w:val="000000"/>
                <w:sz w:val="20"/>
                <w:szCs w:val="20"/>
                <w:lang w:eastAsia="ru-RU"/>
              </w:rPr>
              <w:t xml:space="preserve"> лесотехнический 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МО </w:t>
            </w:r>
            <w:proofErr w:type="spellStart"/>
            <w:r w:rsidRPr="00062EEC">
              <w:rPr>
                <w:rFonts w:eastAsia="Times New Roman"/>
                <w:bCs/>
                <w:color w:val="000000"/>
                <w:sz w:val="20"/>
                <w:szCs w:val="20"/>
                <w:lang w:eastAsia="ru-RU"/>
              </w:rPr>
              <w:t>Кудымкарский</w:t>
            </w:r>
            <w:proofErr w:type="spellEnd"/>
            <w:r w:rsidRPr="00062EEC">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94,3</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14</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«Кунгурский автотранспортный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МО Кунгурский </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94,1</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15</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«Уральский медицинский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МО </w:t>
            </w:r>
            <w:proofErr w:type="spellStart"/>
            <w:r w:rsidRPr="00062EEC">
              <w:rPr>
                <w:rFonts w:eastAsia="Times New Roman"/>
                <w:bCs/>
                <w:color w:val="000000"/>
                <w:sz w:val="20"/>
                <w:szCs w:val="20"/>
                <w:lang w:eastAsia="ru-RU"/>
              </w:rPr>
              <w:t>Губахинский</w:t>
            </w:r>
            <w:proofErr w:type="spellEnd"/>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93,9</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16</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«Пермский колледж предпринимательства и сервиса»</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93,8</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17</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ГБПОУ «Кунгурский колледж </w:t>
            </w:r>
            <w:proofErr w:type="spellStart"/>
            <w:r w:rsidRPr="00062EEC">
              <w:rPr>
                <w:rFonts w:eastAsia="Times New Roman"/>
                <w:bCs/>
                <w:color w:val="000000"/>
                <w:sz w:val="20"/>
                <w:szCs w:val="20"/>
                <w:lang w:eastAsia="ru-RU"/>
              </w:rPr>
              <w:t>агротехнологий</w:t>
            </w:r>
            <w:proofErr w:type="spellEnd"/>
            <w:r w:rsidRPr="00062EEC">
              <w:rPr>
                <w:rFonts w:eastAsia="Times New Roman"/>
                <w:bCs/>
                <w:color w:val="000000"/>
                <w:sz w:val="20"/>
                <w:szCs w:val="20"/>
                <w:lang w:eastAsia="ru-RU"/>
              </w:rPr>
              <w:t xml:space="preserve"> и управления»</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МО Кунгурский </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93,7</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18</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«Соликамский социально-педагогический колледж имени А.П. Раменского»</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Соликамск</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93,4</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19</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«Чусовской индустриальный 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Чусовской</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93,3</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20</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«Строгановский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МО </w:t>
            </w:r>
            <w:proofErr w:type="spellStart"/>
            <w:r w:rsidRPr="00062EEC">
              <w:rPr>
                <w:rFonts w:eastAsia="Times New Roman"/>
                <w:bCs/>
                <w:color w:val="000000"/>
                <w:sz w:val="20"/>
                <w:szCs w:val="20"/>
                <w:lang w:eastAsia="ru-RU"/>
              </w:rPr>
              <w:t>Очерский</w:t>
            </w:r>
            <w:proofErr w:type="spellEnd"/>
            <w:r w:rsidRPr="00062EEC">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93,2</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20</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«Соликамский горно-химический 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Соликамск</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93,2</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22</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«Пермский профессионально-педагогический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93,1</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23</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«Чайковский медицинский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Чайковский</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93,0</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24</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ГБПОУ «Пермский техникум промышленных и информационных технологий им. Б.Г. </w:t>
            </w:r>
            <w:proofErr w:type="spellStart"/>
            <w:r w:rsidRPr="00062EEC">
              <w:rPr>
                <w:rFonts w:eastAsia="Times New Roman"/>
                <w:bCs/>
                <w:color w:val="000000"/>
                <w:sz w:val="20"/>
                <w:szCs w:val="20"/>
                <w:lang w:eastAsia="ru-RU"/>
              </w:rPr>
              <w:t>Изгагина</w:t>
            </w:r>
            <w:proofErr w:type="spellEnd"/>
            <w:r w:rsidRPr="00062EEC">
              <w:rPr>
                <w:rFonts w:eastAsia="Times New Roman"/>
                <w:bCs/>
                <w:color w:val="000000"/>
                <w:sz w:val="20"/>
                <w:szCs w:val="20"/>
                <w:lang w:eastAsia="ru-RU"/>
              </w:rPr>
              <w:t>»</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92,8</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25</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w:t>
            </w:r>
            <w:proofErr w:type="spellStart"/>
            <w:r w:rsidRPr="00062EEC">
              <w:rPr>
                <w:rFonts w:eastAsia="Times New Roman"/>
                <w:bCs/>
                <w:color w:val="000000"/>
                <w:sz w:val="20"/>
                <w:szCs w:val="20"/>
                <w:lang w:eastAsia="ru-RU"/>
              </w:rPr>
              <w:t>Верещагинский</w:t>
            </w:r>
            <w:proofErr w:type="spellEnd"/>
            <w:r w:rsidRPr="00062EEC">
              <w:rPr>
                <w:rFonts w:eastAsia="Times New Roman"/>
                <w:bCs/>
                <w:color w:val="000000"/>
                <w:sz w:val="20"/>
                <w:szCs w:val="20"/>
                <w:lang w:eastAsia="ru-RU"/>
              </w:rPr>
              <w:t xml:space="preserve"> многопрофильный 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Верещагино</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92,7</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26</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«Чайковский техникум промышленных технологий и управления»</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Чайковский</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92,2</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27</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«Горнозаводский политехнический 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Горнозаводск</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91,9</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27</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«Пермский колледж транспорта и сервиса»</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91,9</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29</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w:t>
            </w:r>
            <w:proofErr w:type="spellStart"/>
            <w:r w:rsidRPr="00062EEC">
              <w:rPr>
                <w:rFonts w:eastAsia="Times New Roman"/>
                <w:bCs/>
                <w:color w:val="000000"/>
                <w:sz w:val="20"/>
                <w:szCs w:val="20"/>
                <w:lang w:eastAsia="ru-RU"/>
              </w:rPr>
              <w:t>Осинский</w:t>
            </w:r>
            <w:proofErr w:type="spellEnd"/>
            <w:r w:rsidRPr="00062EEC">
              <w:rPr>
                <w:rFonts w:eastAsia="Times New Roman"/>
                <w:bCs/>
                <w:color w:val="000000"/>
                <w:sz w:val="20"/>
                <w:szCs w:val="20"/>
                <w:lang w:eastAsia="ru-RU"/>
              </w:rPr>
              <w:t xml:space="preserve"> колледж образования и профессиональных технологий»</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Оса</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91,4</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30</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«Чайковский индустриальный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Чайковский</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91,2</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31</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«Коми-Пермяцкий агротехнический 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МО </w:t>
            </w:r>
            <w:proofErr w:type="spellStart"/>
            <w:r w:rsidRPr="00062EEC">
              <w:rPr>
                <w:rFonts w:eastAsia="Times New Roman"/>
                <w:bCs/>
                <w:color w:val="000000"/>
                <w:sz w:val="20"/>
                <w:szCs w:val="20"/>
                <w:lang w:eastAsia="ru-RU"/>
              </w:rPr>
              <w:t>Кудымкарский</w:t>
            </w:r>
            <w:proofErr w:type="spellEnd"/>
            <w:r w:rsidRPr="00062EEC">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90,9</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32</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w:t>
            </w:r>
            <w:proofErr w:type="spellStart"/>
            <w:r w:rsidRPr="00062EEC">
              <w:rPr>
                <w:rFonts w:eastAsia="Times New Roman"/>
                <w:bCs/>
                <w:color w:val="000000"/>
                <w:sz w:val="20"/>
                <w:szCs w:val="20"/>
                <w:lang w:eastAsia="ru-RU"/>
              </w:rPr>
              <w:t>Добрянский</w:t>
            </w:r>
            <w:proofErr w:type="spellEnd"/>
            <w:r w:rsidRPr="00062EEC">
              <w:rPr>
                <w:rFonts w:eastAsia="Times New Roman"/>
                <w:bCs/>
                <w:color w:val="000000"/>
                <w:sz w:val="20"/>
                <w:szCs w:val="20"/>
                <w:lang w:eastAsia="ru-RU"/>
              </w:rPr>
              <w:t xml:space="preserve"> гуманитарно-технологический техникум им. П. И. Сюзева»</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МО </w:t>
            </w:r>
            <w:proofErr w:type="spellStart"/>
            <w:r w:rsidRPr="00062EEC">
              <w:rPr>
                <w:rFonts w:eastAsia="Times New Roman"/>
                <w:bCs/>
                <w:color w:val="000000"/>
                <w:sz w:val="20"/>
                <w:szCs w:val="20"/>
                <w:lang w:eastAsia="ru-RU"/>
              </w:rPr>
              <w:t>Добрянский</w:t>
            </w:r>
            <w:proofErr w:type="spellEnd"/>
            <w:r w:rsidRPr="00062EEC">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90,4</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33</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w:t>
            </w:r>
            <w:proofErr w:type="spellStart"/>
            <w:r w:rsidRPr="00062EEC">
              <w:rPr>
                <w:rFonts w:eastAsia="Times New Roman"/>
                <w:bCs/>
                <w:color w:val="000000"/>
                <w:sz w:val="20"/>
                <w:szCs w:val="20"/>
                <w:lang w:eastAsia="ru-RU"/>
              </w:rPr>
              <w:t>Нытвенский</w:t>
            </w:r>
            <w:proofErr w:type="spellEnd"/>
            <w:r w:rsidRPr="00062EEC">
              <w:rPr>
                <w:rFonts w:eastAsia="Times New Roman"/>
                <w:bCs/>
                <w:color w:val="000000"/>
                <w:sz w:val="20"/>
                <w:szCs w:val="20"/>
                <w:lang w:eastAsia="ru-RU"/>
              </w:rPr>
              <w:t xml:space="preserve"> многопрофильный 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Нытва</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90,3</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lastRenderedPageBreak/>
              <w:t>34</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«Краевой политехнический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ГО </w:t>
            </w:r>
            <w:proofErr w:type="spellStart"/>
            <w:r w:rsidRPr="00062EEC">
              <w:rPr>
                <w:rFonts w:eastAsia="Times New Roman"/>
                <w:bCs/>
                <w:color w:val="000000"/>
                <w:sz w:val="20"/>
                <w:szCs w:val="20"/>
                <w:lang w:eastAsia="ru-RU"/>
              </w:rPr>
              <w:t>Чернушинский</w:t>
            </w:r>
            <w:proofErr w:type="spellEnd"/>
            <w:r w:rsidRPr="00062EEC">
              <w:rPr>
                <w:rFonts w:eastAsia="Times New Roman"/>
                <w:bCs/>
                <w:color w:val="000000"/>
                <w:sz w:val="20"/>
                <w:szCs w:val="20"/>
                <w:lang w:eastAsia="ru-RU"/>
              </w:rPr>
              <w:t xml:space="preserve"> </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90,2</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35</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«Соликамский технологический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Соликамск</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90,1</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36</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«Краевой индустриальный техникум им. В. П. Сухарева»</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89,9</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37</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«Пермский базовый медицинский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89,6</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38</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w:t>
            </w:r>
            <w:proofErr w:type="spellStart"/>
            <w:r w:rsidRPr="00062EEC">
              <w:rPr>
                <w:rFonts w:eastAsia="Times New Roman"/>
                <w:bCs/>
                <w:color w:val="000000"/>
                <w:sz w:val="20"/>
                <w:szCs w:val="20"/>
                <w:lang w:eastAsia="ru-RU"/>
              </w:rPr>
              <w:t>Лысьвенский</w:t>
            </w:r>
            <w:proofErr w:type="spellEnd"/>
            <w:r w:rsidRPr="00062EEC">
              <w:rPr>
                <w:rFonts w:eastAsia="Times New Roman"/>
                <w:bCs/>
                <w:color w:val="000000"/>
                <w:sz w:val="20"/>
                <w:szCs w:val="20"/>
                <w:lang w:eastAsia="ru-RU"/>
              </w:rPr>
              <w:t xml:space="preserve"> политехнический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Лысьва</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89,5</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39</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«Кунгурский центр образования №1»</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МО Кунгурский </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89,1</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40</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КГАПОУ «Пермский строительный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88,8</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41</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«Пермский нефтяной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88,3</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42</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w:t>
            </w:r>
            <w:proofErr w:type="spellStart"/>
            <w:r w:rsidRPr="00062EEC">
              <w:rPr>
                <w:rFonts w:eastAsia="Times New Roman"/>
                <w:bCs/>
                <w:color w:val="000000"/>
                <w:sz w:val="20"/>
                <w:szCs w:val="20"/>
                <w:lang w:eastAsia="ru-RU"/>
              </w:rPr>
              <w:t>Березниковский</w:t>
            </w:r>
            <w:proofErr w:type="spellEnd"/>
            <w:r w:rsidRPr="00062EEC">
              <w:rPr>
                <w:rFonts w:eastAsia="Times New Roman"/>
                <w:bCs/>
                <w:color w:val="000000"/>
                <w:sz w:val="20"/>
                <w:szCs w:val="20"/>
                <w:lang w:eastAsia="ru-RU"/>
              </w:rPr>
              <w:t xml:space="preserve"> строительный 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Березники</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87,6</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43</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w:t>
            </w:r>
            <w:proofErr w:type="spellStart"/>
            <w:r w:rsidRPr="00062EEC">
              <w:rPr>
                <w:rFonts w:eastAsia="Times New Roman"/>
                <w:bCs/>
                <w:color w:val="000000"/>
                <w:sz w:val="20"/>
                <w:szCs w:val="20"/>
                <w:lang w:eastAsia="ru-RU"/>
              </w:rPr>
              <w:t>Кизеловский</w:t>
            </w:r>
            <w:proofErr w:type="spellEnd"/>
            <w:r w:rsidRPr="00062EEC">
              <w:rPr>
                <w:rFonts w:eastAsia="Times New Roman"/>
                <w:bCs/>
                <w:color w:val="000000"/>
                <w:sz w:val="20"/>
                <w:szCs w:val="20"/>
                <w:lang w:eastAsia="ru-RU"/>
              </w:rPr>
              <w:t xml:space="preserve"> политехнический 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ГО </w:t>
            </w:r>
            <w:proofErr w:type="spellStart"/>
            <w:r w:rsidRPr="00062EEC">
              <w:rPr>
                <w:rFonts w:eastAsia="Times New Roman"/>
                <w:bCs/>
                <w:color w:val="000000"/>
                <w:sz w:val="20"/>
                <w:szCs w:val="20"/>
                <w:lang w:eastAsia="ru-RU"/>
              </w:rPr>
              <w:t>Кизел</w:t>
            </w:r>
            <w:proofErr w:type="spellEnd"/>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87,4</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44</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«Уральский химико-технологический колледж»</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 xml:space="preserve">МО </w:t>
            </w:r>
            <w:proofErr w:type="spellStart"/>
            <w:r w:rsidRPr="00062EEC">
              <w:rPr>
                <w:rFonts w:eastAsia="Times New Roman"/>
                <w:bCs/>
                <w:color w:val="000000"/>
                <w:sz w:val="20"/>
                <w:szCs w:val="20"/>
                <w:lang w:eastAsia="ru-RU"/>
              </w:rPr>
              <w:t>Губахинский</w:t>
            </w:r>
            <w:proofErr w:type="spellEnd"/>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87,2</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45</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«Пермский радиотехнический колледж им. А.С. Попова»</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85,5</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46</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«Пермский агропромышленный техникум»</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83,4</w:t>
            </w:r>
          </w:p>
        </w:tc>
      </w:tr>
      <w:tr w:rsidR="00062EEC" w:rsidRPr="00062EEC" w:rsidTr="00062EEC">
        <w:trPr>
          <w:trHeight w:val="312"/>
        </w:trPr>
        <w:tc>
          <w:tcPr>
            <w:tcW w:w="279" w:type="pct"/>
            <w:tcBorders>
              <w:top w:val="single" w:sz="4" w:space="0" w:color="auto"/>
              <w:left w:val="single" w:sz="4" w:space="0" w:color="auto"/>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47</w:t>
            </w:r>
          </w:p>
        </w:tc>
        <w:tc>
          <w:tcPr>
            <w:tcW w:w="2888"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ГБПОУ «Пермский краевой колледж "Оникс"»</w:t>
            </w:r>
          </w:p>
        </w:tc>
        <w:tc>
          <w:tcPr>
            <w:tcW w:w="1036"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left"/>
              <w:rPr>
                <w:rFonts w:eastAsia="Times New Roman"/>
                <w:bCs/>
                <w:color w:val="000000"/>
                <w:sz w:val="20"/>
                <w:szCs w:val="20"/>
                <w:lang w:eastAsia="ru-RU"/>
              </w:rPr>
            </w:pPr>
            <w:r w:rsidRPr="00062EEC">
              <w:rPr>
                <w:rFonts w:eastAsia="Times New Roman"/>
                <w:bCs/>
                <w:color w:val="000000"/>
                <w:sz w:val="20"/>
                <w:szCs w:val="20"/>
                <w:lang w:eastAsia="ru-RU"/>
              </w:rPr>
              <w:t>ГО Пермь</w:t>
            </w:r>
          </w:p>
        </w:tc>
        <w:tc>
          <w:tcPr>
            <w:tcW w:w="797" w:type="pct"/>
            <w:tcBorders>
              <w:top w:val="single" w:sz="4" w:space="0" w:color="auto"/>
              <w:left w:val="nil"/>
              <w:bottom w:val="single" w:sz="4" w:space="0" w:color="auto"/>
              <w:right w:val="single" w:sz="4" w:space="0" w:color="auto"/>
            </w:tcBorders>
            <w:shd w:val="clear" w:color="auto" w:fill="auto"/>
            <w:noWrap/>
            <w:hideMark/>
          </w:tcPr>
          <w:p w:rsidR="00062EEC" w:rsidRPr="00062EEC" w:rsidRDefault="00062EEC" w:rsidP="00062EEC">
            <w:pPr>
              <w:ind w:firstLine="0"/>
              <w:jc w:val="right"/>
              <w:rPr>
                <w:rFonts w:eastAsia="Times New Roman"/>
                <w:bCs/>
                <w:color w:val="000000"/>
                <w:sz w:val="20"/>
                <w:szCs w:val="20"/>
                <w:lang w:eastAsia="ru-RU"/>
              </w:rPr>
            </w:pPr>
            <w:r w:rsidRPr="00062EEC">
              <w:rPr>
                <w:rFonts w:eastAsia="Times New Roman"/>
                <w:bCs/>
                <w:color w:val="000000"/>
                <w:sz w:val="20"/>
                <w:szCs w:val="20"/>
                <w:lang w:eastAsia="ru-RU"/>
              </w:rPr>
              <w:t>82,6</w:t>
            </w:r>
          </w:p>
        </w:tc>
      </w:tr>
    </w:tbl>
    <w:p w:rsidR="00953131" w:rsidRDefault="00953131">
      <w:pPr>
        <w:spacing w:line="276" w:lineRule="auto"/>
      </w:pPr>
    </w:p>
    <w:sectPr w:rsidR="00953131" w:rsidSect="00B853E4">
      <w:footerReference w:type="default" r:id="rId26"/>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88D" w:rsidRDefault="00F5288D" w:rsidP="00B853E4">
      <w:r>
        <w:separator/>
      </w:r>
    </w:p>
  </w:endnote>
  <w:endnote w:type="continuationSeparator" w:id="0">
    <w:p w:rsidR="00F5288D" w:rsidRDefault="00F5288D" w:rsidP="00B85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859266"/>
      <w:docPartObj>
        <w:docPartGallery w:val="Page Numbers (Bottom of Page)"/>
        <w:docPartUnique/>
      </w:docPartObj>
    </w:sdtPr>
    <w:sdtContent>
      <w:p w:rsidR="00B2774B" w:rsidRDefault="00B2774B">
        <w:pPr>
          <w:pStyle w:val="a8"/>
          <w:jc w:val="right"/>
        </w:pPr>
        <w:r>
          <w:fldChar w:fldCharType="begin"/>
        </w:r>
        <w:r>
          <w:instrText xml:space="preserve"> PAGE   \* MERGEFORMAT </w:instrText>
        </w:r>
        <w:r>
          <w:fldChar w:fldCharType="separate"/>
        </w:r>
        <w:r w:rsidR="00526B69">
          <w:rPr>
            <w:noProof/>
          </w:rPr>
          <w:t>28</w:t>
        </w:r>
        <w:r>
          <w:rPr>
            <w:noProof/>
          </w:rPr>
          <w:fldChar w:fldCharType="end"/>
        </w:r>
      </w:p>
    </w:sdtContent>
  </w:sdt>
  <w:p w:rsidR="00B2774B" w:rsidRDefault="00B2774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88D" w:rsidRDefault="00F5288D" w:rsidP="00B853E4">
      <w:r>
        <w:separator/>
      </w:r>
    </w:p>
  </w:footnote>
  <w:footnote w:type="continuationSeparator" w:id="0">
    <w:p w:rsidR="00F5288D" w:rsidRDefault="00F5288D" w:rsidP="00B853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94542"/>
    <w:multiLevelType w:val="hybridMultilevel"/>
    <w:tmpl w:val="8F6807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E1547CE"/>
    <w:multiLevelType w:val="hybridMultilevel"/>
    <w:tmpl w:val="D5A47E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77BA7499"/>
    <w:multiLevelType w:val="hybridMultilevel"/>
    <w:tmpl w:val="BECE6D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7CC31192"/>
    <w:multiLevelType w:val="hybridMultilevel"/>
    <w:tmpl w:val="022C915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09B"/>
    <w:rsid w:val="00062EEC"/>
    <w:rsid w:val="00095758"/>
    <w:rsid w:val="000B625B"/>
    <w:rsid w:val="000E0E55"/>
    <w:rsid w:val="00137C8F"/>
    <w:rsid w:val="00140C03"/>
    <w:rsid w:val="0015764A"/>
    <w:rsid w:val="001647A0"/>
    <w:rsid w:val="00173552"/>
    <w:rsid w:val="001752CA"/>
    <w:rsid w:val="001C01BC"/>
    <w:rsid w:val="001E493D"/>
    <w:rsid w:val="001F0F69"/>
    <w:rsid w:val="0020148E"/>
    <w:rsid w:val="00221227"/>
    <w:rsid w:val="00292115"/>
    <w:rsid w:val="002B525D"/>
    <w:rsid w:val="002D6FA0"/>
    <w:rsid w:val="0035459A"/>
    <w:rsid w:val="00380A9F"/>
    <w:rsid w:val="003A4072"/>
    <w:rsid w:val="003C3678"/>
    <w:rsid w:val="003C3DAC"/>
    <w:rsid w:val="003C7EA1"/>
    <w:rsid w:val="003D79A0"/>
    <w:rsid w:val="004009A4"/>
    <w:rsid w:val="004216AB"/>
    <w:rsid w:val="00421FAA"/>
    <w:rsid w:val="00422FAC"/>
    <w:rsid w:val="00426C29"/>
    <w:rsid w:val="00432700"/>
    <w:rsid w:val="004A05FA"/>
    <w:rsid w:val="004B76FC"/>
    <w:rsid w:val="005040E9"/>
    <w:rsid w:val="0051101F"/>
    <w:rsid w:val="00526B69"/>
    <w:rsid w:val="005C1A9B"/>
    <w:rsid w:val="00602B46"/>
    <w:rsid w:val="0062752A"/>
    <w:rsid w:val="00663B7D"/>
    <w:rsid w:val="006646D2"/>
    <w:rsid w:val="006A54B8"/>
    <w:rsid w:val="006E609B"/>
    <w:rsid w:val="00707ADC"/>
    <w:rsid w:val="00776DDC"/>
    <w:rsid w:val="00776F4D"/>
    <w:rsid w:val="00793339"/>
    <w:rsid w:val="00800E82"/>
    <w:rsid w:val="00814B7D"/>
    <w:rsid w:val="0087042C"/>
    <w:rsid w:val="008A372A"/>
    <w:rsid w:val="008E78C0"/>
    <w:rsid w:val="00923AC8"/>
    <w:rsid w:val="00941A10"/>
    <w:rsid w:val="00953131"/>
    <w:rsid w:val="00991C04"/>
    <w:rsid w:val="009B1B1E"/>
    <w:rsid w:val="009B7EE9"/>
    <w:rsid w:val="009E4BDF"/>
    <w:rsid w:val="00A24023"/>
    <w:rsid w:val="00A7592C"/>
    <w:rsid w:val="00B2774B"/>
    <w:rsid w:val="00B853E4"/>
    <w:rsid w:val="00BB3785"/>
    <w:rsid w:val="00BE0973"/>
    <w:rsid w:val="00BE3E13"/>
    <w:rsid w:val="00BE4B1C"/>
    <w:rsid w:val="00BF1AFB"/>
    <w:rsid w:val="00BF1CD2"/>
    <w:rsid w:val="00C46925"/>
    <w:rsid w:val="00C851F6"/>
    <w:rsid w:val="00CA4C59"/>
    <w:rsid w:val="00CA721C"/>
    <w:rsid w:val="00CB0BA9"/>
    <w:rsid w:val="00CB138F"/>
    <w:rsid w:val="00CB1978"/>
    <w:rsid w:val="00CD2BFF"/>
    <w:rsid w:val="00CD6EC8"/>
    <w:rsid w:val="00CE782E"/>
    <w:rsid w:val="00D05CF8"/>
    <w:rsid w:val="00D16EAC"/>
    <w:rsid w:val="00D42B16"/>
    <w:rsid w:val="00D4363F"/>
    <w:rsid w:val="00D630AB"/>
    <w:rsid w:val="00D802BC"/>
    <w:rsid w:val="00D84749"/>
    <w:rsid w:val="00DA384A"/>
    <w:rsid w:val="00DA4949"/>
    <w:rsid w:val="00E01AB6"/>
    <w:rsid w:val="00E21C8E"/>
    <w:rsid w:val="00E27EA5"/>
    <w:rsid w:val="00E643DB"/>
    <w:rsid w:val="00E73290"/>
    <w:rsid w:val="00E76CBA"/>
    <w:rsid w:val="00EA55E2"/>
    <w:rsid w:val="00ED7C70"/>
    <w:rsid w:val="00F31B19"/>
    <w:rsid w:val="00F36339"/>
    <w:rsid w:val="00F41E1E"/>
    <w:rsid w:val="00F5288D"/>
    <w:rsid w:val="00FA21FF"/>
    <w:rsid w:val="00FE5CAB"/>
    <w:rsid w:val="00FF2A00"/>
    <w:rsid w:val="00FF30E8"/>
    <w:rsid w:val="00FF5E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09B"/>
  </w:style>
  <w:style w:type="paragraph" w:styleId="1">
    <w:name w:val="heading 1"/>
    <w:basedOn w:val="a"/>
    <w:next w:val="a"/>
    <w:link w:val="10"/>
    <w:uiPriority w:val="9"/>
    <w:qFormat/>
    <w:rsid w:val="006E609B"/>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iPriority w:val="9"/>
    <w:unhideWhenUsed/>
    <w:qFormat/>
    <w:rsid w:val="006E609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F31B1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609B"/>
    <w:rPr>
      <w:rFonts w:asciiTheme="majorHAnsi" w:eastAsiaTheme="majorEastAsia" w:hAnsiTheme="majorHAnsi" w:cstheme="majorBidi"/>
      <w:b/>
      <w:bCs/>
      <w:color w:val="365F91" w:themeColor="accent1" w:themeShade="BF"/>
    </w:rPr>
  </w:style>
  <w:style w:type="character" w:customStyle="1" w:styleId="20">
    <w:name w:val="Заголовок 2 Знак"/>
    <w:basedOn w:val="a0"/>
    <w:link w:val="2"/>
    <w:uiPriority w:val="9"/>
    <w:rsid w:val="006E609B"/>
    <w:rPr>
      <w:rFonts w:asciiTheme="majorHAnsi" w:eastAsiaTheme="majorEastAsia" w:hAnsiTheme="majorHAnsi" w:cstheme="majorBidi"/>
      <w:b/>
      <w:bCs/>
      <w:color w:val="4F81BD" w:themeColor="accent1"/>
      <w:sz w:val="26"/>
      <w:szCs w:val="26"/>
    </w:rPr>
  </w:style>
  <w:style w:type="character" w:customStyle="1" w:styleId="fontstyle01">
    <w:name w:val="fontstyle01"/>
    <w:basedOn w:val="a0"/>
    <w:rsid w:val="006E609B"/>
    <w:rPr>
      <w:rFonts w:ascii="Times New Roman" w:hAnsi="Times New Roman" w:cs="Times New Roman" w:hint="default"/>
      <w:b w:val="0"/>
      <w:bCs w:val="0"/>
      <w:i w:val="0"/>
      <w:iCs w:val="0"/>
      <w:color w:val="000000"/>
      <w:sz w:val="28"/>
      <w:szCs w:val="28"/>
    </w:rPr>
  </w:style>
  <w:style w:type="paragraph" w:styleId="a3">
    <w:name w:val="List Paragraph"/>
    <w:basedOn w:val="a"/>
    <w:uiPriority w:val="34"/>
    <w:qFormat/>
    <w:rsid w:val="006E609B"/>
    <w:pPr>
      <w:ind w:left="720"/>
      <w:contextualSpacing/>
    </w:pPr>
  </w:style>
  <w:style w:type="paragraph" w:styleId="a4">
    <w:name w:val="Balloon Text"/>
    <w:basedOn w:val="a"/>
    <w:link w:val="a5"/>
    <w:uiPriority w:val="99"/>
    <w:semiHidden/>
    <w:unhideWhenUsed/>
    <w:rsid w:val="006E609B"/>
    <w:rPr>
      <w:rFonts w:ascii="Tahoma" w:hAnsi="Tahoma" w:cs="Tahoma"/>
      <w:sz w:val="16"/>
      <w:szCs w:val="16"/>
    </w:rPr>
  </w:style>
  <w:style w:type="character" w:customStyle="1" w:styleId="a5">
    <w:name w:val="Текст выноски Знак"/>
    <w:basedOn w:val="a0"/>
    <w:link w:val="a4"/>
    <w:uiPriority w:val="99"/>
    <w:semiHidden/>
    <w:rsid w:val="006E609B"/>
    <w:rPr>
      <w:rFonts w:ascii="Tahoma" w:hAnsi="Tahoma" w:cs="Tahoma"/>
      <w:sz w:val="16"/>
      <w:szCs w:val="16"/>
    </w:rPr>
  </w:style>
  <w:style w:type="paragraph" w:styleId="a6">
    <w:name w:val="header"/>
    <w:basedOn w:val="a"/>
    <w:link w:val="a7"/>
    <w:uiPriority w:val="99"/>
    <w:semiHidden/>
    <w:unhideWhenUsed/>
    <w:rsid w:val="00B853E4"/>
    <w:pPr>
      <w:tabs>
        <w:tab w:val="center" w:pos="4677"/>
        <w:tab w:val="right" w:pos="9355"/>
      </w:tabs>
    </w:pPr>
  </w:style>
  <w:style w:type="character" w:customStyle="1" w:styleId="a7">
    <w:name w:val="Верхний колонтитул Знак"/>
    <w:basedOn w:val="a0"/>
    <w:link w:val="a6"/>
    <w:uiPriority w:val="99"/>
    <w:semiHidden/>
    <w:rsid w:val="00B853E4"/>
  </w:style>
  <w:style w:type="paragraph" w:styleId="a8">
    <w:name w:val="footer"/>
    <w:basedOn w:val="a"/>
    <w:link w:val="a9"/>
    <w:uiPriority w:val="99"/>
    <w:unhideWhenUsed/>
    <w:rsid w:val="00B853E4"/>
    <w:pPr>
      <w:tabs>
        <w:tab w:val="center" w:pos="4677"/>
        <w:tab w:val="right" w:pos="9355"/>
      </w:tabs>
    </w:pPr>
  </w:style>
  <w:style w:type="character" w:customStyle="1" w:styleId="a9">
    <w:name w:val="Нижний колонтитул Знак"/>
    <w:basedOn w:val="a0"/>
    <w:link w:val="a8"/>
    <w:uiPriority w:val="99"/>
    <w:rsid w:val="00B853E4"/>
  </w:style>
  <w:style w:type="table" w:styleId="aa">
    <w:name w:val="Table Grid"/>
    <w:basedOn w:val="a1"/>
    <w:uiPriority w:val="59"/>
    <w:rsid w:val="00A7592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TOC Heading"/>
    <w:basedOn w:val="1"/>
    <w:next w:val="a"/>
    <w:uiPriority w:val="39"/>
    <w:semiHidden/>
    <w:unhideWhenUsed/>
    <w:qFormat/>
    <w:rsid w:val="00A7592C"/>
    <w:pPr>
      <w:spacing w:line="276" w:lineRule="auto"/>
      <w:ind w:firstLine="0"/>
      <w:jc w:val="left"/>
      <w:outlineLvl w:val="9"/>
    </w:pPr>
  </w:style>
  <w:style w:type="paragraph" w:styleId="11">
    <w:name w:val="toc 1"/>
    <w:basedOn w:val="a"/>
    <w:next w:val="a"/>
    <w:autoRedefine/>
    <w:uiPriority w:val="39"/>
    <w:unhideWhenUsed/>
    <w:rsid w:val="009B1B1E"/>
    <w:pPr>
      <w:tabs>
        <w:tab w:val="right" w:leader="dot" w:pos="9345"/>
      </w:tabs>
      <w:spacing w:line="276" w:lineRule="auto"/>
      <w:ind w:firstLine="0"/>
    </w:pPr>
    <w:rPr>
      <w:b/>
      <w:noProof/>
    </w:rPr>
  </w:style>
  <w:style w:type="paragraph" w:styleId="21">
    <w:name w:val="toc 2"/>
    <w:basedOn w:val="a"/>
    <w:next w:val="a"/>
    <w:autoRedefine/>
    <w:uiPriority w:val="39"/>
    <w:unhideWhenUsed/>
    <w:rsid w:val="00A7592C"/>
    <w:pPr>
      <w:spacing w:after="100"/>
      <w:ind w:left="280"/>
    </w:pPr>
  </w:style>
  <w:style w:type="character" w:styleId="ac">
    <w:name w:val="Hyperlink"/>
    <w:basedOn w:val="a0"/>
    <w:uiPriority w:val="99"/>
    <w:unhideWhenUsed/>
    <w:rsid w:val="00A7592C"/>
    <w:rPr>
      <w:color w:val="0000FF" w:themeColor="hyperlink"/>
      <w:u w:val="single"/>
    </w:rPr>
  </w:style>
  <w:style w:type="character" w:customStyle="1" w:styleId="ad">
    <w:name w:val="Другое_"/>
    <w:basedOn w:val="a0"/>
    <w:link w:val="ae"/>
    <w:rsid w:val="00421FAA"/>
    <w:rPr>
      <w:rFonts w:eastAsia="Times New Roman"/>
    </w:rPr>
  </w:style>
  <w:style w:type="paragraph" w:customStyle="1" w:styleId="ae">
    <w:name w:val="Другое"/>
    <w:basedOn w:val="a"/>
    <w:link w:val="ad"/>
    <w:rsid w:val="00421FAA"/>
    <w:pPr>
      <w:widowControl w:val="0"/>
      <w:spacing w:line="312" w:lineRule="auto"/>
      <w:ind w:firstLine="400"/>
      <w:jc w:val="left"/>
    </w:pPr>
    <w:rPr>
      <w:rFonts w:eastAsia="Times New Roman"/>
    </w:rPr>
  </w:style>
  <w:style w:type="character" w:customStyle="1" w:styleId="40">
    <w:name w:val="Заголовок 4 Знак"/>
    <w:basedOn w:val="a0"/>
    <w:link w:val="4"/>
    <w:uiPriority w:val="9"/>
    <w:semiHidden/>
    <w:rsid w:val="00F31B19"/>
    <w:rPr>
      <w:rFonts w:asciiTheme="majorHAnsi" w:eastAsiaTheme="majorEastAsia" w:hAnsiTheme="majorHAnsi" w:cstheme="majorBidi"/>
      <w:i/>
      <w:iCs/>
      <w:color w:val="365F91" w:themeColor="accent1" w:themeShade="BF"/>
    </w:rPr>
  </w:style>
  <w:style w:type="paragraph" w:styleId="af">
    <w:name w:val="Normal (Web)"/>
    <w:basedOn w:val="a"/>
    <w:uiPriority w:val="99"/>
    <w:semiHidden/>
    <w:unhideWhenUsed/>
    <w:rsid w:val="00F31B19"/>
    <w:pPr>
      <w:spacing w:before="100" w:beforeAutospacing="1" w:after="100" w:afterAutospacing="1"/>
      <w:ind w:firstLine="0"/>
      <w:jc w:val="left"/>
    </w:pPr>
    <w:rPr>
      <w:rFonts w:eastAsia="Times New Roman"/>
      <w:sz w:val="24"/>
      <w:szCs w:val="24"/>
      <w:lang w:eastAsia="ru-RU"/>
    </w:rPr>
  </w:style>
  <w:style w:type="character" w:styleId="af0">
    <w:name w:val="Strong"/>
    <w:basedOn w:val="a0"/>
    <w:uiPriority w:val="22"/>
    <w:qFormat/>
    <w:rsid w:val="00F31B1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09B"/>
  </w:style>
  <w:style w:type="paragraph" w:styleId="1">
    <w:name w:val="heading 1"/>
    <w:basedOn w:val="a"/>
    <w:next w:val="a"/>
    <w:link w:val="10"/>
    <w:uiPriority w:val="9"/>
    <w:qFormat/>
    <w:rsid w:val="006E609B"/>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iPriority w:val="9"/>
    <w:unhideWhenUsed/>
    <w:qFormat/>
    <w:rsid w:val="006E609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F31B1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609B"/>
    <w:rPr>
      <w:rFonts w:asciiTheme="majorHAnsi" w:eastAsiaTheme="majorEastAsia" w:hAnsiTheme="majorHAnsi" w:cstheme="majorBidi"/>
      <w:b/>
      <w:bCs/>
      <w:color w:val="365F91" w:themeColor="accent1" w:themeShade="BF"/>
    </w:rPr>
  </w:style>
  <w:style w:type="character" w:customStyle="1" w:styleId="20">
    <w:name w:val="Заголовок 2 Знак"/>
    <w:basedOn w:val="a0"/>
    <w:link w:val="2"/>
    <w:uiPriority w:val="9"/>
    <w:rsid w:val="006E609B"/>
    <w:rPr>
      <w:rFonts w:asciiTheme="majorHAnsi" w:eastAsiaTheme="majorEastAsia" w:hAnsiTheme="majorHAnsi" w:cstheme="majorBidi"/>
      <w:b/>
      <w:bCs/>
      <w:color w:val="4F81BD" w:themeColor="accent1"/>
      <w:sz w:val="26"/>
      <w:szCs w:val="26"/>
    </w:rPr>
  </w:style>
  <w:style w:type="character" w:customStyle="1" w:styleId="fontstyle01">
    <w:name w:val="fontstyle01"/>
    <w:basedOn w:val="a0"/>
    <w:rsid w:val="006E609B"/>
    <w:rPr>
      <w:rFonts w:ascii="Times New Roman" w:hAnsi="Times New Roman" w:cs="Times New Roman" w:hint="default"/>
      <w:b w:val="0"/>
      <w:bCs w:val="0"/>
      <w:i w:val="0"/>
      <w:iCs w:val="0"/>
      <w:color w:val="000000"/>
      <w:sz w:val="28"/>
      <w:szCs w:val="28"/>
    </w:rPr>
  </w:style>
  <w:style w:type="paragraph" w:styleId="a3">
    <w:name w:val="List Paragraph"/>
    <w:basedOn w:val="a"/>
    <w:uiPriority w:val="34"/>
    <w:qFormat/>
    <w:rsid w:val="006E609B"/>
    <w:pPr>
      <w:ind w:left="720"/>
      <w:contextualSpacing/>
    </w:pPr>
  </w:style>
  <w:style w:type="paragraph" w:styleId="a4">
    <w:name w:val="Balloon Text"/>
    <w:basedOn w:val="a"/>
    <w:link w:val="a5"/>
    <w:uiPriority w:val="99"/>
    <w:semiHidden/>
    <w:unhideWhenUsed/>
    <w:rsid w:val="006E609B"/>
    <w:rPr>
      <w:rFonts w:ascii="Tahoma" w:hAnsi="Tahoma" w:cs="Tahoma"/>
      <w:sz w:val="16"/>
      <w:szCs w:val="16"/>
    </w:rPr>
  </w:style>
  <w:style w:type="character" w:customStyle="1" w:styleId="a5">
    <w:name w:val="Текст выноски Знак"/>
    <w:basedOn w:val="a0"/>
    <w:link w:val="a4"/>
    <w:uiPriority w:val="99"/>
    <w:semiHidden/>
    <w:rsid w:val="006E609B"/>
    <w:rPr>
      <w:rFonts w:ascii="Tahoma" w:hAnsi="Tahoma" w:cs="Tahoma"/>
      <w:sz w:val="16"/>
      <w:szCs w:val="16"/>
    </w:rPr>
  </w:style>
  <w:style w:type="paragraph" w:styleId="a6">
    <w:name w:val="header"/>
    <w:basedOn w:val="a"/>
    <w:link w:val="a7"/>
    <w:uiPriority w:val="99"/>
    <w:semiHidden/>
    <w:unhideWhenUsed/>
    <w:rsid w:val="00B853E4"/>
    <w:pPr>
      <w:tabs>
        <w:tab w:val="center" w:pos="4677"/>
        <w:tab w:val="right" w:pos="9355"/>
      </w:tabs>
    </w:pPr>
  </w:style>
  <w:style w:type="character" w:customStyle="1" w:styleId="a7">
    <w:name w:val="Верхний колонтитул Знак"/>
    <w:basedOn w:val="a0"/>
    <w:link w:val="a6"/>
    <w:uiPriority w:val="99"/>
    <w:semiHidden/>
    <w:rsid w:val="00B853E4"/>
  </w:style>
  <w:style w:type="paragraph" w:styleId="a8">
    <w:name w:val="footer"/>
    <w:basedOn w:val="a"/>
    <w:link w:val="a9"/>
    <w:uiPriority w:val="99"/>
    <w:unhideWhenUsed/>
    <w:rsid w:val="00B853E4"/>
    <w:pPr>
      <w:tabs>
        <w:tab w:val="center" w:pos="4677"/>
        <w:tab w:val="right" w:pos="9355"/>
      </w:tabs>
    </w:pPr>
  </w:style>
  <w:style w:type="character" w:customStyle="1" w:styleId="a9">
    <w:name w:val="Нижний колонтитул Знак"/>
    <w:basedOn w:val="a0"/>
    <w:link w:val="a8"/>
    <w:uiPriority w:val="99"/>
    <w:rsid w:val="00B853E4"/>
  </w:style>
  <w:style w:type="table" w:styleId="aa">
    <w:name w:val="Table Grid"/>
    <w:basedOn w:val="a1"/>
    <w:uiPriority w:val="59"/>
    <w:rsid w:val="00A7592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TOC Heading"/>
    <w:basedOn w:val="1"/>
    <w:next w:val="a"/>
    <w:uiPriority w:val="39"/>
    <w:semiHidden/>
    <w:unhideWhenUsed/>
    <w:qFormat/>
    <w:rsid w:val="00A7592C"/>
    <w:pPr>
      <w:spacing w:line="276" w:lineRule="auto"/>
      <w:ind w:firstLine="0"/>
      <w:jc w:val="left"/>
      <w:outlineLvl w:val="9"/>
    </w:pPr>
  </w:style>
  <w:style w:type="paragraph" w:styleId="11">
    <w:name w:val="toc 1"/>
    <w:basedOn w:val="a"/>
    <w:next w:val="a"/>
    <w:autoRedefine/>
    <w:uiPriority w:val="39"/>
    <w:unhideWhenUsed/>
    <w:rsid w:val="009B1B1E"/>
    <w:pPr>
      <w:tabs>
        <w:tab w:val="right" w:leader="dot" w:pos="9345"/>
      </w:tabs>
      <w:spacing w:line="276" w:lineRule="auto"/>
      <w:ind w:firstLine="0"/>
    </w:pPr>
    <w:rPr>
      <w:b/>
      <w:noProof/>
    </w:rPr>
  </w:style>
  <w:style w:type="paragraph" w:styleId="21">
    <w:name w:val="toc 2"/>
    <w:basedOn w:val="a"/>
    <w:next w:val="a"/>
    <w:autoRedefine/>
    <w:uiPriority w:val="39"/>
    <w:unhideWhenUsed/>
    <w:rsid w:val="00A7592C"/>
    <w:pPr>
      <w:spacing w:after="100"/>
      <w:ind w:left="280"/>
    </w:pPr>
  </w:style>
  <w:style w:type="character" w:styleId="ac">
    <w:name w:val="Hyperlink"/>
    <w:basedOn w:val="a0"/>
    <w:uiPriority w:val="99"/>
    <w:unhideWhenUsed/>
    <w:rsid w:val="00A7592C"/>
    <w:rPr>
      <w:color w:val="0000FF" w:themeColor="hyperlink"/>
      <w:u w:val="single"/>
    </w:rPr>
  </w:style>
  <w:style w:type="character" w:customStyle="1" w:styleId="ad">
    <w:name w:val="Другое_"/>
    <w:basedOn w:val="a0"/>
    <w:link w:val="ae"/>
    <w:rsid w:val="00421FAA"/>
    <w:rPr>
      <w:rFonts w:eastAsia="Times New Roman"/>
    </w:rPr>
  </w:style>
  <w:style w:type="paragraph" w:customStyle="1" w:styleId="ae">
    <w:name w:val="Другое"/>
    <w:basedOn w:val="a"/>
    <w:link w:val="ad"/>
    <w:rsid w:val="00421FAA"/>
    <w:pPr>
      <w:widowControl w:val="0"/>
      <w:spacing w:line="312" w:lineRule="auto"/>
      <w:ind w:firstLine="400"/>
      <w:jc w:val="left"/>
    </w:pPr>
    <w:rPr>
      <w:rFonts w:eastAsia="Times New Roman"/>
    </w:rPr>
  </w:style>
  <w:style w:type="character" w:customStyle="1" w:styleId="40">
    <w:name w:val="Заголовок 4 Знак"/>
    <w:basedOn w:val="a0"/>
    <w:link w:val="4"/>
    <w:uiPriority w:val="9"/>
    <w:semiHidden/>
    <w:rsid w:val="00F31B19"/>
    <w:rPr>
      <w:rFonts w:asciiTheme="majorHAnsi" w:eastAsiaTheme="majorEastAsia" w:hAnsiTheme="majorHAnsi" w:cstheme="majorBidi"/>
      <w:i/>
      <w:iCs/>
      <w:color w:val="365F91" w:themeColor="accent1" w:themeShade="BF"/>
    </w:rPr>
  </w:style>
  <w:style w:type="paragraph" w:styleId="af">
    <w:name w:val="Normal (Web)"/>
    <w:basedOn w:val="a"/>
    <w:uiPriority w:val="99"/>
    <w:semiHidden/>
    <w:unhideWhenUsed/>
    <w:rsid w:val="00F31B19"/>
    <w:pPr>
      <w:spacing w:before="100" w:beforeAutospacing="1" w:after="100" w:afterAutospacing="1"/>
      <w:ind w:firstLine="0"/>
      <w:jc w:val="left"/>
    </w:pPr>
    <w:rPr>
      <w:rFonts w:eastAsia="Times New Roman"/>
      <w:sz w:val="24"/>
      <w:szCs w:val="24"/>
      <w:lang w:eastAsia="ru-RU"/>
    </w:rPr>
  </w:style>
  <w:style w:type="character" w:styleId="af0">
    <w:name w:val="Strong"/>
    <w:basedOn w:val="a0"/>
    <w:uiPriority w:val="22"/>
    <w:qFormat/>
    <w:rsid w:val="00F31B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196151">
      <w:bodyDiv w:val="1"/>
      <w:marLeft w:val="0"/>
      <w:marRight w:val="0"/>
      <w:marTop w:val="0"/>
      <w:marBottom w:val="0"/>
      <w:divBdr>
        <w:top w:val="none" w:sz="0" w:space="0" w:color="auto"/>
        <w:left w:val="none" w:sz="0" w:space="0" w:color="auto"/>
        <w:bottom w:val="none" w:sz="0" w:space="0" w:color="auto"/>
        <w:right w:val="none" w:sz="0" w:space="0" w:color="auto"/>
      </w:divBdr>
    </w:div>
    <w:div w:id="517276258">
      <w:bodyDiv w:val="1"/>
      <w:marLeft w:val="0"/>
      <w:marRight w:val="0"/>
      <w:marTop w:val="0"/>
      <w:marBottom w:val="0"/>
      <w:divBdr>
        <w:top w:val="none" w:sz="0" w:space="0" w:color="auto"/>
        <w:left w:val="none" w:sz="0" w:space="0" w:color="auto"/>
        <w:bottom w:val="none" w:sz="0" w:space="0" w:color="auto"/>
        <w:right w:val="none" w:sz="0" w:space="0" w:color="auto"/>
      </w:divBdr>
    </w:div>
    <w:div w:id="666788953">
      <w:bodyDiv w:val="1"/>
      <w:marLeft w:val="0"/>
      <w:marRight w:val="0"/>
      <w:marTop w:val="0"/>
      <w:marBottom w:val="0"/>
      <w:divBdr>
        <w:top w:val="none" w:sz="0" w:space="0" w:color="auto"/>
        <w:left w:val="none" w:sz="0" w:space="0" w:color="auto"/>
        <w:bottom w:val="none" w:sz="0" w:space="0" w:color="auto"/>
        <w:right w:val="none" w:sz="0" w:space="0" w:color="auto"/>
      </w:divBdr>
    </w:div>
    <w:div w:id="790854386">
      <w:bodyDiv w:val="1"/>
      <w:marLeft w:val="0"/>
      <w:marRight w:val="0"/>
      <w:marTop w:val="0"/>
      <w:marBottom w:val="0"/>
      <w:divBdr>
        <w:top w:val="none" w:sz="0" w:space="0" w:color="auto"/>
        <w:left w:val="none" w:sz="0" w:space="0" w:color="auto"/>
        <w:bottom w:val="none" w:sz="0" w:space="0" w:color="auto"/>
        <w:right w:val="none" w:sz="0" w:space="0" w:color="auto"/>
      </w:divBdr>
    </w:div>
    <w:div w:id="921841705">
      <w:bodyDiv w:val="1"/>
      <w:marLeft w:val="0"/>
      <w:marRight w:val="0"/>
      <w:marTop w:val="0"/>
      <w:marBottom w:val="0"/>
      <w:divBdr>
        <w:top w:val="none" w:sz="0" w:space="0" w:color="auto"/>
        <w:left w:val="none" w:sz="0" w:space="0" w:color="auto"/>
        <w:bottom w:val="none" w:sz="0" w:space="0" w:color="auto"/>
        <w:right w:val="none" w:sz="0" w:space="0" w:color="auto"/>
      </w:divBdr>
    </w:div>
    <w:div w:id="1065879219">
      <w:bodyDiv w:val="1"/>
      <w:marLeft w:val="0"/>
      <w:marRight w:val="0"/>
      <w:marTop w:val="0"/>
      <w:marBottom w:val="0"/>
      <w:divBdr>
        <w:top w:val="none" w:sz="0" w:space="0" w:color="auto"/>
        <w:left w:val="none" w:sz="0" w:space="0" w:color="auto"/>
        <w:bottom w:val="none" w:sz="0" w:space="0" w:color="auto"/>
        <w:right w:val="none" w:sz="0" w:space="0" w:color="auto"/>
      </w:divBdr>
    </w:div>
    <w:div w:id="1188329112">
      <w:bodyDiv w:val="1"/>
      <w:marLeft w:val="0"/>
      <w:marRight w:val="0"/>
      <w:marTop w:val="0"/>
      <w:marBottom w:val="0"/>
      <w:divBdr>
        <w:top w:val="none" w:sz="0" w:space="0" w:color="auto"/>
        <w:left w:val="none" w:sz="0" w:space="0" w:color="auto"/>
        <w:bottom w:val="none" w:sz="0" w:space="0" w:color="auto"/>
        <w:right w:val="none" w:sz="0" w:space="0" w:color="auto"/>
      </w:divBdr>
    </w:div>
    <w:div w:id="1230533496">
      <w:bodyDiv w:val="1"/>
      <w:marLeft w:val="0"/>
      <w:marRight w:val="0"/>
      <w:marTop w:val="0"/>
      <w:marBottom w:val="0"/>
      <w:divBdr>
        <w:top w:val="none" w:sz="0" w:space="0" w:color="auto"/>
        <w:left w:val="none" w:sz="0" w:space="0" w:color="auto"/>
        <w:bottom w:val="none" w:sz="0" w:space="0" w:color="auto"/>
        <w:right w:val="none" w:sz="0" w:space="0" w:color="auto"/>
      </w:divBdr>
    </w:div>
    <w:div w:id="1304625368">
      <w:bodyDiv w:val="1"/>
      <w:marLeft w:val="0"/>
      <w:marRight w:val="0"/>
      <w:marTop w:val="0"/>
      <w:marBottom w:val="0"/>
      <w:divBdr>
        <w:top w:val="none" w:sz="0" w:space="0" w:color="auto"/>
        <w:left w:val="none" w:sz="0" w:space="0" w:color="auto"/>
        <w:bottom w:val="none" w:sz="0" w:space="0" w:color="auto"/>
        <w:right w:val="none" w:sz="0" w:space="0" w:color="auto"/>
      </w:divBdr>
    </w:div>
    <w:div w:id="1402757574">
      <w:bodyDiv w:val="1"/>
      <w:marLeft w:val="0"/>
      <w:marRight w:val="0"/>
      <w:marTop w:val="0"/>
      <w:marBottom w:val="0"/>
      <w:divBdr>
        <w:top w:val="none" w:sz="0" w:space="0" w:color="auto"/>
        <w:left w:val="none" w:sz="0" w:space="0" w:color="auto"/>
        <w:bottom w:val="none" w:sz="0" w:space="0" w:color="auto"/>
        <w:right w:val="none" w:sz="0" w:space="0" w:color="auto"/>
      </w:divBdr>
    </w:div>
    <w:div w:id="1458991590">
      <w:bodyDiv w:val="1"/>
      <w:marLeft w:val="0"/>
      <w:marRight w:val="0"/>
      <w:marTop w:val="0"/>
      <w:marBottom w:val="0"/>
      <w:divBdr>
        <w:top w:val="none" w:sz="0" w:space="0" w:color="auto"/>
        <w:left w:val="none" w:sz="0" w:space="0" w:color="auto"/>
        <w:bottom w:val="none" w:sz="0" w:space="0" w:color="auto"/>
        <w:right w:val="none" w:sz="0" w:space="0" w:color="auto"/>
      </w:divBdr>
    </w:div>
    <w:div w:id="1596203747">
      <w:bodyDiv w:val="1"/>
      <w:marLeft w:val="0"/>
      <w:marRight w:val="0"/>
      <w:marTop w:val="0"/>
      <w:marBottom w:val="0"/>
      <w:divBdr>
        <w:top w:val="none" w:sz="0" w:space="0" w:color="auto"/>
        <w:left w:val="none" w:sz="0" w:space="0" w:color="auto"/>
        <w:bottom w:val="none" w:sz="0" w:space="0" w:color="auto"/>
        <w:right w:val="none" w:sz="0" w:space="0" w:color="auto"/>
      </w:divBdr>
    </w:div>
    <w:div w:id="1736968465">
      <w:bodyDiv w:val="1"/>
      <w:marLeft w:val="0"/>
      <w:marRight w:val="0"/>
      <w:marTop w:val="0"/>
      <w:marBottom w:val="0"/>
      <w:divBdr>
        <w:top w:val="none" w:sz="0" w:space="0" w:color="auto"/>
        <w:left w:val="none" w:sz="0" w:space="0" w:color="auto"/>
        <w:bottom w:val="none" w:sz="0" w:space="0" w:color="auto"/>
        <w:right w:val="none" w:sz="0" w:space="0" w:color="auto"/>
      </w:divBdr>
    </w:div>
    <w:div w:id="1765609680">
      <w:bodyDiv w:val="1"/>
      <w:marLeft w:val="0"/>
      <w:marRight w:val="0"/>
      <w:marTop w:val="0"/>
      <w:marBottom w:val="0"/>
      <w:divBdr>
        <w:top w:val="none" w:sz="0" w:space="0" w:color="auto"/>
        <w:left w:val="none" w:sz="0" w:space="0" w:color="auto"/>
        <w:bottom w:val="none" w:sz="0" w:space="0" w:color="auto"/>
        <w:right w:val="none" w:sz="0" w:space="0" w:color="auto"/>
      </w:divBdr>
    </w:div>
    <w:div w:id="1774203482">
      <w:bodyDiv w:val="1"/>
      <w:marLeft w:val="0"/>
      <w:marRight w:val="0"/>
      <w:marTop w:val="0"/>
      <w:marBottom w:val="0"/>
      <w:divBdr>
        <w:top w:val="none" w:sz="0" w:space="0" w:color="auto"/>
        <w:left w:val="none" w:sz="0" w:space="0" w:color="auto"/>
        <w:bottom w:val="none" w:sz="0" w:space="0" w:color="auto"/>
        <w:right w:val="none" w:sz="0" w:space="0" w:color="auto"/>
      </w:divBdr>
    </w:div>
    <w:div w:id="1892182796">
      <w:bodyDiv w:val="1"/>
      <w:marLeft w:val="0"/>
      <w:marRight w:val="0"/>
      <w:marTop w:val="0"/>
      <w:marBottom w:val="0"/>
      <w:divBdr>
        <w:top w:val="none" w:sz="0" w:space="0" w:color="auto"/>
        <w:left w:val="none" w:sz="0" w:space="0" w:color="auto"/>
        <w:bottom w:val="none" w:sz="0" w:space="0" w:color="auto"/>
        <w:right w:val="none" w:sz="0" w:space="0" w:color="auto"/>
      </w:divBdr>
    </w:div>
    <w:div w:id="2085030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824FF-ABC5-42BE-A05F-AEEEEA45B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65</Pages>
  <Words>14306</Words>
  <Characters>81545</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School</Company>
  <LinksUpToDate>false</LinksUpToDate>
  <CharactersWithSpaces>95660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 Волегов</dc:creator>
  <cp:lastModifiedBy>User</cp:lastModifiedBy>
  <cp:revision>3</cp:revision>
  <cp:lastPrinted>2025-01-10T07:41:00Z</cp:lastPrinted>
  <dcterms:created xsi:type="dcterms:W3CDTF">2025-01-09T09:50:00Z</dcterms:created>
  <dcterms:modified xsi:type="dcterms:W3CDTF">2025-01-10T10:43:00Z</dcterms:modified>
</cp:coreProperties>
</file>